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38" w:rsidRDefault="00BC2171">
      <w:pPr>
        <w:adjustRightInd w:val="0"/>
        <w:snapToGrid w:val="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 xml:space="preserve"> 中国人生科学学会</w:t>
      </w:r>
    </w:p>
    <w:p w:rsidR="000C3138" w:rsidRDefault="00BC2171">
      <w:pPr>
        <w:adjustRightInd w:val="0"/>
        <w:snapToGrid w:val="0"/>
        <w:ind w:left="420" w:hanging="42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《学校生命保护教育行动研究》课题组</w:t>
      </w:r>
    </w:p>
    <w:p w:rsidR="000C3138" w:rsidRDefault="00BC2171">
      <w:pPr>
        <w:adjustRightInd w:val="0"/>
        <w:snapToGrid w:val="0"/>
        <w:ind w:left="420" w:hanging="42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 xml:space="preserve"> 全国学校安全教育网</w:t>
      </w:r>
    </w:p>
    <w:p w:rsidR="000C3138" w:rsidRDefault="00BC2171">
      <w:pPr>
        <w:adjustRightInd w:val="0"/>
        <w:snapToGrid w:val="0"/>
        <w:rPr>
          <w:bCs/>
          <w:sz w:val="28"/>
          <w:szCs w:val="28"/>
        </w:rPr>
      </w:pPr>
      <w:r>
        <w:rPr>
          <w:rFonts w:hint="eastAsia"/>
          <w:bCs/>
        </w:rPr>
        <w:t xml:space="preserve">                                 </w:t>
      </w:r>
      <w:r>
        <w:rPr>
          <w:rFonts w:ascii="仿宋_GB2312" w:eastAsia="仿宋_GB2312" w:hAnsi="Courier New" w:cs="Courier New" w:hint="eastAsia"/>
          <w:sz w:val="32"/>
          <w:szCs w:val="32"/>
        </w:rPr>
        <w:t xml:space="preserve"> </w:t>
      </w:r>
      <w:r>
        <w:rPr>
          <w:rFonts w:ascii="仿宋_GB2312" w:eastAsia="仿宋_GB2312" w:hAnsi="Courier New" w:cs="Courier New" w:hint="eastAsia"/>
          <w:sz w:val="28"/>
          <w:szCs w:val="28"/>
        </w:rPr>
        <w:t xml:space="preserve"> 联发函【0</w:t>
      </w:r>
      <w:r>
        <w:rPr>
          <w:rFonts w:ascii="仿宋_GB2312" w:eastAsia="仿宋_GB2312" w:hAnsi="Courier New" w:cs="Courier New"/>
          <w:sz w:val="28"/>
          <w:szCs w:val="28"/>
        </w:rPr>
        <w:t>18</w:t>
      </w:r>
      <w:r>
        <w:rPr>
          <w:rFonts w:ascii="仿宋_GB2312" w:eastAsia="仿宋_GB2312" w:hAnsi="Courier New" w:cs="Courier New" w:hint="eastAsia"/>
          <w:sz w:val="28"/>
          <w:szCs w:val="28"/>
        </w:rPr>
        <w:t xml:space="preserve">】号  </w:t>
      </w:r>
      <w:r>
        <w:rPr>
          <w:rFonts w:hint="eastAsia"/>
          <w:bCs/>
          <w:sz w:val="28"/>
          <w:szCs w:val="28"/>
        </w:rPr>
        <w:t xml:space="preserve">                            </w:t>
      </w:r>
    </w:p>
    <w:p w:rsidR="000C3138" w:rsidRDefault="00BC2171">
      <w:pPr>
        <w:adjustRightInd w:val="0"/>
        <w:snapToGrid w:val="0"/>
        <w:rPr>
          <w:bCs/>
        </w:rPr>
      </w:pPr>
      <w:r>
        <w:rPr>
          <w:rFonts w:ascii="宋体" w:hAnsi="宋体"/>
          <w:b/>
          <w:bCs/>
          <w:noProof/>
          <w:color w:val="FF0000"/>
          <w:sz w:val="32"/>
        </w:rPr>
        <mc:AlternateContent>
          <mc:Choice Requires="wps">
            <w:drawing>
              <wp:anchor distT="0" distB="0" distL="114300" distR="114300" simplePos="0" relativeHeight="251658240" behindDoc="0" locked="0" layoutInCell="1" allowOverlap="1">
                <wp:simplePos x="0" y="0"/>
                <wp:positionH relativeFrom="margin">
                  <wp:posOffset>160655</wp:posOffset>
                </wp:positionH>
                <wp:positionV relativeFrom="paragraph">
                  <wp:posOffset>29845</wp:posOffset>
                </wp:positionV>
                <wp:extent cx="5767070" cy="635"/>
                <wp:effectExtent l="0" t="0" r="24130" b="37465"/>
                <wp:wrapNone/>
                <wp:docPr id="1"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12.65pt;margin-top:2.35pt;height:0.05pt;width:454.1pt;mso-position-horizontal-relative:margin;z-index:251658240;mso-width-relative:page;mso-height-relative:page;" filled="f" stroked="t" coordsize="21600,21600" o:gfxdata="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qWK61QAAAAYBAAAPAAAAAAAAAAEAIAAAACIAAABkcnMvZG93bnJldi54bWxQSwECFAAU&#10;AAAACACHTuJABmn12bsBAACCAwAADgAAAAAAAAABACAAAAAkAQAAZHJzL2Uyb0RvYy54bWxQSwUG&#10;AAAAAAYABgBZAQAAUQUAAAAA&#10;">
                <v:fill on="f" focussize="0,0"/>
                <v:stroke weight="2pt" color="#FF0000" joinstyle="round"/>
                <v:imagedata o:title=""/>
                <o:lock v:ext="edit" aspectratio="f"/>
              </v:line>
            </w:pict>
          </mc:Fallback>
        </mc:AlternateContent>
      </w:r>
      <w:r>
        <w:rPr>
          <w:rFonts w:hint="eastAsia"/>
          <w:bCs/>
        </w:rPr>
        <w:t xml:space="preserve">                               </w:t>
      </w:r>
      <w:r>
        <w:rPr>
          <w:bCs/>
        </w:rPr>
        <w:t xml:space="preserve">  </w:t>
      </w:r>
      <w:r>
        <w:rPr>
          <w:rFonts w:hint="eastAsia"/>
          <w:bCs/>
        </w:rPr>
        <w:t xml:space="preserve"> </w:t>
      </w:r>
      <w:r>
        <w:rPr>
          <w:bCs/>
        </w:rPr>
        <w:t xml:space="preserve"> </w:t>
      </w:r>
    </w:p>
    <w:p w:rsidR="000C3138" w:rsidRDefault="00BC2171">
      <w:pPr>
        <w:adjustRightInd w:val="0"/>
        <w:snapToGrid w:val="0"/>
        <w:ind w:leftChars="162" w:left="2599" w:hangingChars="750" w:hanging="2259"/>
        <w:rPr>
          <w:rFonts w:ascii="方正小标宋_GBK" w:eastAsia="方正小标宋_GBK" w:hAnsi="黑体" w:cs="楷体_GB2312"/>
          <w:b/>
          <w:bCs/>
          <w:sz w:val="30"/>
          <w:szCs w:val="30"/>
        </w:rPr>
      </w:pPr>
      <w:r>
        <w:rPr>
          <w:rFonts w:ascii="方正小标宋_GBK" w:eastAsia="方正小标宋_GBK" w:hAnsi="黑体" w:cs="楷体_GB2312" w:hint="eastAsia"/>
          <w:b/>
          <w:bCs/>
          <w:sz w:val="30"/>
          <w:szCs w:val="30"/>
        </w:rPr>
        <w:t>关于开展“全国中小学校园安全教育管理者岗位能力培训”的通知</w:t>
      </w:r>
    </w:p>
    <w:p w:rsidR="000C3138" w:rsidRDefault="000C3138">
      <w:pPr>
        <w:adjustRightInd w:val="0"/>
        <w:snapToGrid w:val="0"/>
        <w:ind w:leftChars="162" w:left="2599" w:hangingChars="750" w:hanging="2259"/>
        <w:rPr>
          <w:rFonts w:ascii="方正小标宋_GBK" w:eastAsia="方正小标宋_GBK" w:hAnsi="黑体" w:cs="楷体_GB2312"/>
          <w:b/>
          <w:bCs/>
          <w:sz w:val="30"/>
          <w:szCs w:val="30"/>
        </w:rPr>
      </w:pPr>
    </w:p>
    <w:p w:rsidR="000C3138" w:rsidRDefault="00BC2171">
      <w:pPr>
        <w:adjustRightInd w:val="0"/>
        <w:snapToGrid w:val="0"/>
        <w:spacing w:line="520" w:lineRule="exact"/>
        <w:ind w:firstLineChars="50" w:firstLine="161"/>
        <w:rPr>
          <w:rFonts w:ascii="黑体" w:eastAsia="黑体" w:hAnsi="黑体"/>
          <w:b/>
          <w:bCs/>
          <w:sz w:val="32"/>
          <w:szCs w:val="28"/>
        </w:rPr>
      </w:pPr>
      <w:r>
        <w:rPr>
          <w:rFonts w:ascii="黑体" w:eastAsia="黑体" w:hAnsi="黑体" w:hint="eastAsia"/>
          <w:b/>
          <w:bCs/>
          <w:sz w:val="32"/>
          <w:szCs w:val="28"/>
        </w:rPr>
        <w:t>各教育局安全处室、中小学、中等</w:t>
      </w:r>
      <w:r>
        <w:rPr>
          <w:rFonts w:ascii="黑体" w:eastAsia="黑体" w:hAnsi="黑体"/>
          <w:b/>
          <w:bCs/>
          <w:sz w:val="32"/>
          <w:szCs w:val="28"/>
        </w:rPr>
        <w:t>职业学校</w:t>
      </w:r>
      <w:r>
        <w:rPr>
          <w:rFonts w:ascii="黑体" w:eastAsia="黑体" w:hAnsi="黑体" w:hint="eastAsia"/>
          <w:b/>
          <w:bCs/>
          <w:sz w:val="32"/>
          <w:szCs w:val="28"/>
        </w:rPr>
        <w:t>、幼儿园安全负责人：</w:t>
      </w:r>
    </w:p>
    <w:p w:rsidR="000C3138" w:rsidRDefault="00BC2171">
      <w:pPr>
        <w:adjustRightInd w:val="0"/>
        <w:snapToGrid w:val="0"/>
        <w:spacing w:line="520" w:lineRule="exact"/>
        <w:ind w:left="210" w:hangingChars="100" w:hanging="210"/>
        <w:rPr>
          <w:rFonts w:ascii="仿宋_GB2312" w:eastAsia="仿宋_GB2312" w:hAnsi="黑体" w:cs="宋体"/>
          <w:color w:val="000000"/>
          <w:kern w:val="0"/>
          <w:sz w:val="30"/>
          <w:szCs w:val="30"/>
        </w:rPr>
      </w:pPr>
      <w:r>
        <w:rPr>
          <w:rFonts w:ascii="宋体" w:hAnsi="宋体" w:cs="宋体" w:hint="eastAsia"/>
          <w:color w:val="444444"/>
          <w:szCs w:val="21"/>
        </w:rPr>
        <w:t xml:space="preserve">   </w:t>
      </w:r>
      <w:r>
        <w:rPr>
          <w:rFonts w:ascii="宋体" w:hAnsi="宋体" w:cs="宋体" w:hint="eastAsia"/>
          <w:color w:val="444444"/>
          <w:sz w:val="28"/>
          <w:szCs w:val="28"/>
        </w:rPr>
        <w:t xml:space="preserve"> </w:t>
      </w:r>
      <w:r>
        <w:rPr>
          <w:rFonts w:ascii="宋体" w:hAnsi="宋体" w:cs="宋体"/>
          <w:color w:val="444444"/>
          <w:sz w:val="28"/>
          <w:szCs w:val="28"/>
        </w:rPr>
        <w:t xml:space="preserve">   </w:t>
      </w:r>
      <w:r>
        <w:rPr>
          <w:rFonts w:ascii="仿宋_GB2312" w:eastAsia="仿宋_GB2312" w:hAnsi="黑体" w:cs="宋体" w:hint="eastAsia"/>
          <w:color w:val="000000"/>
          <w:kern w:val="0"/>
          <w:sz w:val="30"/>
          <w:szCs w:val="30"/>
        </w:rPr>
        <w:t>近年来，中小学、幼儿园各类安全事故时有发生，造成严重后果，暴露了学校安全管理中的薄弱环节，再次敲醒了校园安全的警钟。为进一步加强学校安全管理工作，推动中小学、幼儿园安全工作科学化、规范化，提高安全教育与安全管理工作水平，中国人生科学学会《学校生命保护教育行动研究》总课题组、全国学校安全教育网将于</w:t>
      </w:r>
      <w:r w:rsidR="00614A27">
        <w:rPr>
          <w:rFonts w:ascii="仿宋_GB2312" w:eastAsia="仿宋_GB2312" w:hAnsi="黑体" w:cs="宋体" w:hint="eastAsia"/>
          <w:color w:val="000000"/>
          <w:kern w:val="0"/>
          <w:sz w:val="30"/>
          <w:szCs w:val="30"/>
        </w:rPr>
        <w:t>2</w:t>
      </w:r>
      <w:r w:rsidR="00614A27">
        <w:rPr>
          <w:rFonts w:ascii="仿宋_GB2312" w:eastAsia="仿宋_GB2312" w:hAnsi="黑体" w:cs="宋体"/>
          <w:color w:val="000000"/>
          <w:kern w:val="0"/>
          <w:sz w:val="30"/>
          <w:szCs w:val="30"/>
        </w:rPr>
        <w:t>019</w:t>
      </w:r>
      <w:r>
        <w:rPr>
          <w:rFonts w:ascii="仿宋_GB2312" w:eastAsia="仿宋_GB2312" w:hAnsi="黑体" w:cs="宋体" w:hint="eastAsia"/>
          <w:color w:val="000000"/>
          <w:kern w:val="0"/>
          <w:sz w:val="30"/>
          <w:szCs w:val="30"/>
        </w:rPr>
        <w:t>年5月份在浙江绍兴召开“全国中小学校园安全教育管理者岗位能力培训”，此次培训将引入体验式安全培训，采取理论式教学与体验式、反复训练式等安全培训无缝对接的方式，全面提升与会人员应急处置能力、自我保护能力、灾难逃生等安全综合能力。为学校安全“保驾护航”。</w:t>
      </w:r>
      <w:bookmarkStart w:id="0" w:name="_GoBack"/>
      <w:bookmarkEnd w:id="0"/>
    </w:p>
    <w:p w:rsidR="000C3138" w:rsidRDefault="00BC2171">
      <w:pPr>
        <w:adjustRightInd w:val="0"/>
        <w:snapToGrid w:val="0"/>
        <w:spacing w:line="520" w:lineRule="exact"/>
        <w:ind w:left="300" w:hangingChars="100" w:hanging="3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现将具体事宜通知如下：</w:t>
      </w:r>
    </w:p>
    <w:p w:rsidR="000C3138" w:rsidRDefault="00BC2171">
      <w:pPr>
        <w:pStyle w:val="12"/>
        <w:numPr>
          <w:ilvl w:val="0"/>
          <w:numId w:val="1"/>
        </w:numPr>
        <w:spacing w:line="520" w:lineRule="exact"/>
        <w:ind w:left="567" w:firstLineChars="0" w:hanging="567"/>
        <w:jc w:val="left"/>
        <w:rPr>
          <w:rFonts w:ascii="黑体" w:eastAsia="黑体" w:hAnsi="黑体"/>
          <w:b/>
          <w:bCs/>
          <w:sz w:val="30"/>
          <w:szCs w:val="30"/>
        </w:rPr>
      </w:pPr>
      <w:r>
        <w:rPr>
          <w:rFonts w:ascii="黑体" w:eastAsia="黑体" w:hAnsi="黑体" w:hint="eastAsia"/>
          <w:b/>
          <w:bCs/>
          <w:sz w:val="30"/>
          <w:szCs w:val="30"/>
        </w:rPr>
        <w:t>聚焦问题</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校园欺凌行为的处理与预防</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安全负责人应急能力的技能提升</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校园安全防控体系构建</w:t>
      </w:r>
    </w:p>
    <w:p w:rsidR="000C3138" w:rsidRDefault="00BC2171">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二、主办与承办：</w:t>
      </w:r>
    </w:p>
    <w:p w:rsidR="000C3138" w:rsidRDefault="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主办：中国人生科学学会《学校生命保护教育行动研究》总课题组</w:t>
      </w:r>
    </w:p>
    <w:p w:rsidR="000C3138" w:rsidRDefault="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承办：浙江鑫诺安全应急体验中心（绍兴市学生安全教育体验基地）</w:t>
      </w:r>
    </w:p>
    <w:p w:rsidR="000C3138" w:rsidRDefault="00BC2171" w:rsidP="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学术支持：全国学校安全教育网</w:t>
      </w:r>
    </w:p>
    <w:p w:rsidR="000C3138" w:rsidRDefault="00BC2171">
      <w:pPr>
        <w:pStyle w:val="12"/>
        <w:numPr>
          <w:ilvl w:val="0"/>
          <w:numId w:val="2"/>
        </w:numPr>
        <w:spacing w:line="520" w:lineRule="exact"/>
        <w:ind w:firstLineChars="0"/>
        <w:jc w:val="left"/>
        <w:rPr>
          <w:rFonts w:ascii="黑体" w:eastAsia="黑体" w:hAnsi="黑体"/>
          <w:b/>
          <w:bCs/>
          <w:sz w:val="30"/>
          <w:szCs w:val="30"/>
        </w:rPr>
      </w:pPr>
      <w:r>
        <w:rPr>
          <w:rFonts w:ascii="黑体" w:eastAsia="黑体" w:hAnsi="黑体" w:hint="eastAsia"/>
          <w:b/>
          <w:bCs/>
          <w:sz w:val="30"/>
          <w:szCs w:val="30"/>
        </w:rPr>
        <w:t>培训形式</w:t>
      </w:r>
    </w:p>
    <w:p w:rsidR="000C3138" w:rsidRDefault="00BC2171">
      <w:pPr>
        <w:adjustRightInd w:val="0"/>
        <w:snapToGrid w:val="0"/>
        <w:spacing w:line="52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教练指导 案例分析 经验交流 现场安全技能训练  安全项目体验</w:t>
      </w:r>
    </w:p>
    <w:p w:rsidR="000C3138" w:rsidRPr="00BC2171" w:rsidRDefault="00BC2171">
      <w:pPr>
        <w:adjustRightInd w:val="0"/>
        <w:spacing w:line="560" w:lineRule="exact"/>
        <w:rPr>
          <w:rFonts w:ascii="黑体" w:eastAsia="黑体" w:hAnsi="黑体"/>
          <w:b/>
          <w:bCs/>
          <w:sz w:val="30"/>
          <w:szCs w:val="30"/>
        </w:rPr>
      </w:pPr>
      <w:r>
        <w:rPr>
          <w:rFonts w:ascii="宋体" w:hAnsi="宋体" w:cs="宋体" w:hint="eastAsia"/>
          <w:b/>
          <w:bCs/>
          <w:sz w:val="28"/>
          <w:szCs w:val="28"/>
        </w:rPr>
        <w:t>四</w:t>
      </w:r>
      <w:r>
        <w:rPr>
          <w:rFonts w:ascii="宋体" w:hAnsi="宋体" w:cs="宋体" w:hint="eastAsia"/>
          <w:sz w:val="28"/>
          <w:szCs w:val="28"/>
        </w:rPr>
        <w:t>、</w:t>
      </w:r>
      <w:r w:rsidRPr="00BC2171">
        <w:rPr>
          <w:rFonts w:ascii="黑体" w:eastAsia="黑体" w:hAnsi="黑体" w:hint="eastAsia"/>
          <w:b/>
          <w:bCs/>
          <w:sz w:val="30"/>
          <w:szCs w:val="30"/>
        </w:rPr>
        <w:t>培训目的：</w:t>
      </w:r>
    </w:p>
    <w:p w:rsidR="000C3138" w:rsidRPr="00BC2171" w:rsidRDefault="00BC2171">
      <w:pPr>
        <w:adjustRightInd w:val="0"/>
        <w:spacing w:line="560" w:lineRule="exact"/>
        <w:ind w:firstLineChars="200" w:firstLine="600"/>
        <w:rPr>
          <w:rFonts w:ascii="仿宋_GB2312" w:eastAsia="仿宋_GB2312" w:hAnsi="黑体" w:cs="宋体"/>
          <w:color w:val="000000"/>
          <w:kern w:val="0"/>
          <w:sz w:val="30"/>
          <w:szCs w:val="30"/>
        </w:rPr>
      </w:pPr>
      <w:r w:rsidRPr="00BC2171">
        <w:rPr>
          <w:rFonts w:ascii="仿宋_GB2312" w:eastAsia="仿宋_GB2312" w:hAnsi="黑体" w:cs="宋体" w:hint="eastAsia"/>
          <w:color w:val="000000"/>
          <w:kern w:val="0"/>
          <w:sz w:val="30"/>
          <w:szCs w:val="30"/>
        </w:rPr>
        <w:t>通过普及急救、避险技能，强化“第一时间，第一现场，第一响应，第一救援”理念，旨在提高校园安全负责人的防灾减灾意识，灾害处置、防灾避险和自救互救能力，加强平安校园建设力度。</w:t>
      </w:r>
    </w:p>
    <w:p w:rsidR="000C3138" w:rsidRDefault="00BC2171">
      <w:pPr>
        <w:spacing w:line="520" w:lineRule="exact"/>
        <w:ind w:left="1205" w:hangingChars="400" w:hanging="1205"/>
        <w:jc w:val="left"/>
        <w:rPr>
          <w:rFonts w:ascii="黑体" w:eastAsia="黑体" w:hAnsi="黑体"/>
          <w:b/>
          <w:bCs/>
          <w:sz w:val="30"/>
          <w:szCs w:val="30"/>
        </w:rPr>
      </w:pPr>
      <w:r>
        <w:rPr>
          <w:rFonts w:ascii="黑体" w:eastAsia="黑体" w:hAnsi="黑体" w:hint="eastAsia"/>
          <w:b/>
          <w:bCs/>
          <w:sz w:val="30"/>
          <w:szCs w:val="30"/>
        </w:rPr>
        <w:t>五、日程安排（拟定）</w:t>
      </w:r>
    </w:p>
    <w:tbl>
      <w:tblPr>
        <w:tblW w:w="8903" w:type="dxa"/>
        <w:jc w:val="center"/>
        <w:tblLayout w:type="fixed"/>
        <w:tblCellMar>
          <w:left w:w="0" w:type="dxa"/>
          <w:right w:w="0" w:type="dxa"/>
        </w:tblCellMar>
        <w:tblLook w:val="04A0" w:firstRow="1" w:lastRow="0" w:firstColumn="1" w:lastColumn="0" w:noHBand="0" w:noVBand="1"/>
      </w:tblPr>
      <w:tblGrid>
        <w:gridCol w:w="456"/>
        <w:gridCol w:w="665"/>
        <w:gridCol w:w="1806"/>
        <w:gridCol w:w="4803"/>
        <w:gridCol w:w="1173"/>
      </w:tblGrid>
      <w:tr w:rsidR="000C3138">
        <w:trPr>
          <w:trHeight w:val="383"/>
          <w:jc w:val="center"/>
        </w:trPr>
        <w:tc>
          <w:tcPr>
            <w:tcW w:w="292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日  期</w:t>
            </w:r>
          </w:p>
        </w:tc>
        <w:tc>
          <w:tcPr>
            <w:tcW w:w="48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活  动  内  容</w:t>
            </w: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主讲人</w:t>
            </w:r>
          </w:p>
        </w:tc>
      </w:tr>
      <w:tr w:rsidR="000C3138">
        <w:trPr>
          <w:trHeight w:val="631"/>
          <w:jc w:val="center"/>
        </w:trPr>
        <w:tc>
          <w:tcPr>
            <w:tcW w:w="456" w:type="dxa"/>
            <w:tcBorders>
              <w:top w:val="single" w:sz="4" w:space="0" w:color="000000"/>
              <w:left w:val="single" w:sz="4" w:space="0" w:color="000000"/>
              <w:bottom w:val="nil"/>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textAlignment w:val="center"/>
              <w:rPr>
                <w:rFonts w:ascii="楷体" w:eastAsia="楷体" w:hAnsi="楷体" w:cs="宋体"/>
                <w:kern w:val="0"/>
                <w:sz w:val="24"/>
                <w:lang w:val="zh-CN"/>
              </w:rPr>
            </w:pPr>
          </w:p>
        </w:tc>
        <w:tc>
          <w:tcPr>
            <w:tcW w:w="665" w:type="dxa"/>
            <w:tcBorders>
              <w:top w:val="single" w:sz="4" w:space="0" w:color="000000"/>
              <w:left w:val="single" w:sz="4" w:space="0" w:color="000000"/>
              <w:bottom w:val="nil"/>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全天</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08:2</w:t>
            </w:r>
            <w:r>
              <w:rPr>
                <w:rFonts w:ascii="楷体" w:eastAsia="楷体" w:hAnsi="楷体" w:cs="宋体"/>
                <w:kern w:val="0"/>
                <w:sz w:val="24"/>
                <w:lang w:val="zh-CN"/>
              </w:rPr>
              <w:t>0-</w:t>
            </w:r>
            <w:r>
              <w:rPr>
                <w:rFonts w:ascii="楷体" w:eastAsia="楷体" w:hAnsi="楷体" w:cs="宋体" w:hint="eastAsia"/>
                <w:kern w:val="0"/>
                <w:sz w:val="24"/>
                <w:lang w:val="zh-CN"/>
              </w:rPr>
              <w:t>09:00</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报到</w:t>
            </w:r>
          </w:p>
        </w:tc>
        <w:tc>
          <w:tcPr>
            <w:tcW w:w="117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酒店</w:t>
            </w:r>
          </w:p>
        </w:tc>
      </w:tr>
      <w:tr w:rsidR="000C3138">
        <w:trPr>
          <w:trHeight w:val="754"/>
          <w:jc w:val="center"/>
        </w:trPr>
        <w:tc>
          <w:tcPr>
            <w:tcW w:w="456" w:type="dxa"/>
            <w:vMerge w:val="restart"/>
            <w:tcBorders>
              <w:top w:val="single" w:sz="4" w:space="0" w:color="000000"/>
              <w:left w:val="single" w:sz="4" w:space="0" w:color="000000"/>
              <w:bottom w:val="nil"/>
              <w:right w:val="single" w:sz="4" w:space="0" w:color="000000"/>
            </w:tcBorders>
            <w:tcMar>
              <w:left w:w="108" w:type="dxa"/>
              <w:right w:w="108" w:type="dxa"/>
            </w:tcMar>
            <w:vAlign w:val="center"/>
          </w:tcPr>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第</w:t>
            </w:r>
          </w:p>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一</w:t>
            </w:r>
          </w:p>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天</w:t>
            </w:r>
          </w:p>
        </w:tc>
        <w:tc>
          <w:tcPr>
            <w:tcW w:w="665" w:type="dxa"/>
            <w:vMerge w:val="restart"/>
            <w:tcBorders>
              <w:top w:val="single" w:sz="4" w:space="0" w:color="000000"/>
              <w:left w:val="single" w:sz="4" w:space="0" w:color="000000"/>
              <w:bottom w:val="nil"/>
              <w:right w:val="single" w:sz="4" w:space="0" w:color="000000"/>
            </w:tcBorders>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08:</w:t>
            </w:r>
            <w:r>
              <w:rPr>
                <w:rFonts w:ascii="楷体" w:eastAsia="楷体" w:hAnsi="楷体" w:cs="宋体" w:hint="eastAsia"/>
                <w:kern w:val="0"/>
                <w:sz w:val="24"/>
              </w:rPr>
              <w:t>0</w:t>
            </w:r>
            <w:r>
              <w:rPr>
                <w:rFonts w:ascii="楷体" w:eastAsia="楷体" w:hAnsi="楷体" w:cs="宋体" w:hint="eastAsia"/>
                <w:kern w:val="0"/>
                <w:sz w:val="24"/>
                <w:lang w:val="zh-CN"/>
              </w:rPr>
              <w:t>0-08:</w:t>
            </w:r>
            <w:r>
              <w:rPr>
                <w:rFonts w:ascii="楷体" w:eastAsia="楷体" w:hAnsi="楷体" w:cs="宋体" w:hint="eastAsia"/>
                <w:kern w:val="0"/>
                <w:sz w:val="24"/>
              </w:rPr>
              <w:t>1</w:t>
            </w:r>
            <w:r>
              <w:rPr>
                <w:rFonts w:ascii="楷体" w:eastAsia="楷体" w:hAnsi="楷体" w:cs="宋体" w:hint="eastAsia"/>
                <w:kern w:val="0"/>
                <w:sz w:val="24"/>
                <w:lang w:val="zh-CN"/>
              </w:rPr>
              <w:t>0</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开班仪式：各位专家及相关领导</w:t>
            </w:r>
          </w:p>
        </w:tc>
        <w:tc>
          <w:tcPr>
            <w:tcW w:w="117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ind w:firstLineChars="100" w:firstLine="240"/>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pPr>
              <w:suppressAutoHyphens/>
              <w:autoSpaceDE w:val="0"/>
              <w:autoSpaceDN w:val="0"/>
              <w:adjustRightInd w:val="0"/>
              <w:spacing w:line="520" w:lineRule="exact"/>
              <w:ind w:firstLineChars="100" w:firstLine="240"/>
              <w:jc w:val="left"/>
              <w:textAlignment w:val="center"/>
              <w:rPr>
                <w:rFonts w:ascii="楷体" w:eastAsia="楷体" w:hAnsi="楷体" w:cs="宋体"/>
                <w:kern w:val="0"/>
                <w:sz w:val="24"/>
              </w:rPr>
            </w:pPr>
            <w:r>
              <w:rPr>
                <w:rFonts w:ascii="楷体" w:eastAsia="楷体" w:hAnsi="楷体" w:cs="宋体" w:hint="eastAsia"/>
                <w:kern w:val="0"/>
                <w:sz w:val="24"/>
                <w:lang w:val="zh-CN"/>
              </w:rPr>
              <w:t>基地</w:t>
            </w:r>
          </w:p>
        </w:tc>
      </w:tr>
      <w:tr w:rsidR="000C3138">
        <w:trPr>
          <w:trHeight w:val="177"/>
          <w:jc w:val="center"/>
        </w:trPr>
        <w:tc>
          <w:tcPr>
            <w:tcW w:w="456" w:type="dxa"/>
            <w:vMerge/>
            <w:tcBorders>
              <w:left w:val="single" w:sz="4" w:space="0" w:color="000000"/>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jc w:val="center"/>
              <w:textAlignment w:val="center"/>
              <w:rPr>
                <w:rFonts w:ascii="楷体" w:eastAsia="楷体" w:hAnsi="楷体" w:cs="宋体"/>
                <w:kern w:val="0"/>
                <w:sz w:val="24"/>
                <w:lang w:val="zh-CN"/>
              </w:rPr>
            </w:pPr>
          </w:p>
        </w:tc>
        <w:tc>
          <w:tcPr>
            <w:tcW w:w="665" w:type="dxa"/>
            <w:vMerge/>
            <w:tcBorders>
              <w:left w:val="single" w:sz="4" w:space="0" w:color="000000"/>
              <w:bottom w:val="single" w:sz="4" w:space="0" w:color="auto"/>
              <w:right w:val="single" w:sz="4" w:space="0" w:color="000000"/>
            </w:tcBorders>
            <w:vAlign w:val="center"/>
          </w:tcPr>
          <w:p w:rsidR="000C3138" w:rsidRDefault="000C3138">
            <w:pPr>
              <w:suppressAutoHyphens/>
              <w:autoSpaceDE w:val="0"/>
              <w:autoSpaceDN w:val="0"/>
              <w:adjustRightInd w:val="0"/>
              <w:spacing w:line="520" w:lineRule="exact"/>
              <w:jc w:val="left"/>
              <w:textAlignment w:val="center"/>
              <w:rPr>
                <w:rFonts w:ascii="楷体" w:eastAsia="楷体" w:hAnsi="楷体" w:cs="宋体"/>
                <w:kern w:val="0"/>
                <w:sz w:val="24"/>
                <w:lang w:val="zh-CN"/>
              </w:rPr>
            </w:pPr>
          </w:p>
        </w:tc>
        <w:tc>
          <w:tcPr>
            <w:tcW w:w="1806" w:type="dxa"/>
            <w:tcBorders>
              <w:top w:val="single" w:sz="4" w:space="0" w:color="auto"/>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Pr>
                <w:rFonts w:ascii="楷体" w:eastAsia="楷体" w:hAnsi="楷体" w:cs="宋体" w:hint="eastAsia"/>
                <w:kern w:val="0"/>
                <w:sz w:val="24"/>
              </w:rPr>
              <w:t>08:10—11:50</w:t>
            </w:r>
          </w:p>
          <w:p w:rsidR="000C3138" w:rsidRPr="00FE48C5" w:rsidRDefault="00BC2171" w:rsidP="00FC4948">
            <w:pPr>
              <w:suppressAutoHyphens/>
              <w:autoSpaceDE w:val="0"/>
              <w:autoSpaceDN w:val="0"/>
              <w:adjustRightInd w:val="0"/>
              <w:spacing w:line="520" w:lineRule="exact"/>
              <w:jc w:val="center"/>
              <w:textAlignment w:val="center"/>
              <w:rPr>
                <w:rFonts w:ascii="楷体" w:eastAsia="楷体" w:hAnsi="楷体" w:cs="宋体"/>
                <w:b/>
                <w:bCs/>
                <w:kern w:val="0"/>
                <w:sz w:val="24"/>
                <w:lang w:val="zh-CN"/>
              </w:rPr>
            </w:pPr>
            <w:r w:rsidRPr="00FE48C5">
              <w:rPr>
                <w:rFonts w:ascii="楷体" w:eastAsia="楷体" w:hAnsi="楷体" w:cs="宋体" w:hint="eastAsia"/>
                <w:b/>
                <w:bCs/>
                <w:kern w:val="0"/>
                <w:sz w:val="24"/>
                <w:lang w:val="zh-CN"/>
              </w:rPr>
              <w:t>专家讲座</w:t>
            </w:r>
          </w:p>
          <w:p w:rsidR="000C3138" w:rsidRDefault="000C3138" w:rsidP="00FC4948">
            <w:pPr>
              <w:suppressAutoHyphens/>
              <w:autoSpaceDE w:val="0"/>
              <w:autoSpaceDN w:val="0"/>
              <w:adjustRightInd w:val="0"/>
              <w:spacing w:line="520" w:lineRule="exact"/>
              <w:jc w:val="center"/>
              <w:textAlignment w:val="center"/>
              <w:rPr>
                <w:rFonts w:ascii="楷体" w:eastAsia="楷体" w:hAnsi="楷体" w:cs="宋体"/>
                <w:kern w:val="0"/>
                <w:sz w:val="24"/>
              </w:rPr>
            </w:pPr>
          </w:p>
        </w:tc>
        <w:tc>
          <w:tcPr>
            <w:tcW w:w="480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罗立新：绍兴市教育局安全管理处处长</w:t>
            </w:r>
            <w:r w:rsidR="00077F48">
              <w:rPr>
                <w:rFonts w:ascii="楷体" w:eastAsia="楷体" w:hAnsi="楷体" w:cs="宋体" w:hint="eastAsia"/>
                <w:kern w:val="0"/>
                <w:sz w:val="24"/>
                <w:lang w:val="zh-CN"/>
              </w:rPr>
              <w:t xml:space="preserve"> </w:t>
            </w:r>
            <w:r w:rsidR="00077F48">
              <w:rPr>
                <w:rFonts w:ascii="楷体" w:eastAsia="楷体" w:hAnsi="楷体" w:cs="宋体"/>
                <w:kern w:val="0"/>
                <w:sz w:val="24"/>
                <w:lang w:val="zh-CN"/>
              </w:rPr>
              <w:t xml:space="preserve">  </w:t>
            </w:r>
            <w:r>
              <w:rPr>
                <w:rFonts w:ascii="楷体" w:eastAsia="楷体" w:hAnsi="楷体" w:cs="宋体" w:hint="eastAsia"/>
                <w:kern w:val="0"/>
                <w:sz w:val="24"/>
                <w:lang w:val="zh-CN"/>
              </w:rPr>
              <w:t>主题：校园安全管理经验分享</w:t>
            </w:r>
          </w:p>
          <w:p w:rsidR="000C3138" w:rsidRDefault="00BC2171">
            <w:r>
              <w:rPr>
                <w:rFonts w:ascii="楷体" w:eastAsia="楷体" w:hAnsi="楷体" w:hint="eastAsia"/>
                <w:sz w:val="24"/>
              </w:rPr>
              <w:t>黄卫国：浙江省教育厅安全专家组成员，绍兴市校园安全纠纷人民调解委员会主任</w:t>
            </w:r>
          </w:p>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hint="eastAsia"/>
                <w:sz w:val="24"/>
              </w:rPr>
              <w:t>主题：从事故纠纷调处中反思校园安全</w:t>
            </w:r>
          </w:p>
        </w:tc>
        <w:tc>
          <w:tcPr>
            <w:tcW w:w="117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rPr>
              <w:t xml:space="preserve">  </w:t>
            </w:r>
            <w:r>
              <w:rPr>
                <w:rFonts w:ascii="楷体" w:eastAsia="楷体" w:hAnsi="楷体" w:cs="宋体" w:hint="eastAsia"/>
                <w:kern w:val="0"/>
                <w:sz w:val="24"/>
                <w:lang w:val="zh-CN"/>
              </w:rPr>
              <w:t>培训</w:t>
            </w:r>
          </w:p>
          <w:p w:rsidR="000C3138" w:rsidRDefault="00BC2171">
            <w:pPr>
              <w:suppressAutoHyphens/>
              <w:autoSpaceDE w:val="0"/>
              <w:autoSpaceDN w:val="0"/>
              <w:adjustRightInd w:val="0"/>
              <w:spacing w:line="520" w:lineRule="exact"/>
              <w:ind w:firstLineChars="100" w:firstLine="240"/>
              <w:jc w:val="left"/>
              <w:textAlignment w:val="center"/>
              <w:rPr>
                <w:rFonts w:ascii="楷体" w:eastAsia="楷体" w:hAnsi="楷体" w:cs="宋体"/>
                <w:kern w:val="0"/>
                <w:sz w:val="24"/>
              </w:rPr>
            </w:pPr>
            <w:r>
              <w:rPr>
                <w:rFonts w:ascii="楷体" w:eastAsia="楷体" w:hAnsi="楷体" w:cs="宋体" w:hint="eastAsia"/>
                <w:kern w:val="0"/>
                <w:sz w:val="24"/>
                <w:lang w:val="zh-CN"/>
              </w:rPr>
              <w:t>基地</w:t>
            </w:r>
          </w:p>
        </w:tc>
      </w:tr>
      <w:tr w:rsidR="000C3138">
        <w:trPr>
          <w:trHeight w:val="527"/>
          <w:jc w:val="center"/>
        </w:trPr>
        <w:tc>
          <w:tcPr>
            <w:tcW w:w="456" w:type="dxa"/>
            <w:vMerge/>
            <w:tcBorders>
              <w:left w:val="single" w:sz="4" w:space="0" w:color="000000"/>
              <w:bottom w:val="single" w:sz="4" w:space="0" w:color="auto"/>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jc w:val="center"/>
              <w:textAlignment w:val="center"/>
              <w:rPr>
                <w:rFonts w:ascii="楷体" w:eastAsia="楷体" w:hAnsi="楷体" w:cs="宋体"/>
                <w:kern w:val="0"/>
                <w:sz w:val="24"/>
                <w:lang w:val="zh-CN"/>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-17:00</w:t>
            </w:r>
          </w:p>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专家讲座</w:t>
            </w:r>
          </w:p>
        </w:tc>
        <w:tc>
          <w:tcPr>
            <w:tcW w:w="48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E48C5" w:rsidRDefault="00BC2171">
            <w:pPr>
              <w:adjustRightInd w:val="0"/>
              <w:snapToGrid w:val="0"/>
              <w:spacing w:line="520" w:lineRule="exact"/>
              <w:rPr>
                <w:rFonts w:ascii="楷体" w:eastAsia="楷体" w:hAnsi="楷体"/>
                <w:sz w:val="24"/>
              </w:rPr>
            </w:pPr>
            <w:r>
              <w:rPr>
                <w:rFonts w:ascii="楷体" w:eastAsia="楷体" w:hAnsi="楷体" w:cs="宋体" w:hint="eastAsia"/>
                <w:kern w:val="0"/>
                <w:sz w:val="24"/>
                <w:lang w:val="zh-CN"/>
              </w:rPr>
              <w:t>李文辉：</w:t>
            </w:r>
            <w:r>
              <w:rPr>
                <w:rFonts w:ascii="楷体" w:eastAsia="楷体" w:hAnsi="楷体" w:hint="eastAsia"/>
                <w:sz w:val="24"/>
              </w:rPr>
              <w:t>学校生命保护教育行动研究总课题组负责人</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hint="eastAsia"/>
                <w:sz w:val="24"/>
              </w:rPr>
              <w:t>主题：校园安全演练与安全课堂</w:t>
            </w: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trPr>
          <w:trHeight w:val="1960"/>
          <w:jc w:val="center"/>
        </w:trPr>
        <w:tc>
          <w:tcPr>
            <w:tcW w:w="456" w:type="dxa"/>
            <w:vMerge w:val="restart"/>
            <w:tcBorders>
              <w:top w:val="single" w:sz="4" w:space="0" w:color="auto"/>
              <w:left w:val="single" w:sz="4" w:space="0" w:color="000000"/>
              <w:right w:val="single" w:sz="4" w:space="0" w:color="000000"/>
            </w:tcBorders>
          </w:tcPr>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BC2171">
            <w:pPr>
              <w:spacing w:line="360" w:lineRule="exact"/>
              <w:rPr>
                <w:rFonts w:ascii="楷体" w:eastAsia="楷体" w:hAnsi="楷体"/>
                <w:sz w:val="24"/>
              </w:rPr>
            </w:pPr>
            <w:r>
              <w:rPr>
                <w:rFonts w:ascii="楷体" w:eastAsia="楷体" w:hAnsi="楷体" w:hint="eastAsia"/>
                <w:sz w:val="24"/>
              </w:rPr>
              <w:t>第</w:t>
            </w:r>
            <w:r>
              <w:rPr>
                <w:rFonts w:ascii="楷体" w:eastAsia="楷体" w:hAnsi="楷体" w:hint="eastAsia"/>
                <w:sz w:val="24"/>
              </w:rPr>
              <w:lastRenderedPageBreak/>
              <w:t>二天</w:t>
            </w:r>
          </w:p>
        </w:tc>
        <w:tc>
          <w:tcPr>
            <w:tcW w:w="665" w:type="dxa"/>
            <w:tcBorders>
              <w:top w:val="single" w:sz="4" w:space="0" w:color="000000"/>
              <w:left w:val="single" w:sz="4" w:space="0" w:color="000000"/>
              <w:bottom w:val="single" w:sz="4" w:space="0" w:color="auto"/>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lastRenderedPageBreak/>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rPr>
              <w:t>08</w:t>
            </w:r>
            <w:r>
              <w:rPr>
                <w:rFonts w:ascii="楷体" w:eastAsia="楷体" w:hAnsi="楷体" w:cs="宋体" w:hint="eastAsia"/>
                <w:kern w:val="0"/>
                <w:sz w:val="24"/>
                <w:lang w:val="zh-CN"/>
              </w:rPr>
              <w:t>:</w:t>
            </w:r>
            <w:r>
              <w:rPr>
                <w:rFonts w:ascii="楷体" w:eastAsia="楷体" w:hAnsi="楷体" w:cs="宋体" w:hint="eastAsia"/>
                <w:kern w:val="0"/>
                <w:sz w:val="24"/>
              </w:rPr>
              <w:t>3</w:t>
            </w:r>
            <w:r>
              <w:rPr>
                <w:rFonts w:ascii="楷体" w:eastAsia="楷体" w:hAnsi="楷体" w:cs="宋体"/>
                <w:kern w:val="0"/>
                <w:sz w:val="24"/>
                <w:lang w:val="zh-CN"/>
              </w:rPr>
              <w:t>0-</w:t>
            </w:r>
            <w:r>
              <w:rPr>
                <w:rFonts w:ascii="楷体" w:eastAsia="楷体" w:hAnsi="楷体" w:cs="宋体" w:hint="eastAsia"/>
                <w:kern w:val="0"/>
                <w:sz w:val="24"/>
                <w:lang w:val="zh-CN"/>
              </w:rPr>
              <w:t>1</w:t>
            </w:r>
            <w:r>
              <w:rPr>
                <w:rFonts w:ascii="楷体" w:eastAsia="楷体" w:hAnsi="楷体" w:cs="宋体" w:hint="eastAsia"/>
                <w:kern w:val="0"/>
                <w:sz w:val="24"/>
              </w:rPr>
              <w:t>1</w:t>
            </w:r>
            <w:r>
              <w:rPr>
                <w:rFonts w:ascii="楷体" w:eastAsia="楷体" w:hAnsi="楷体" w:cs="宋体" w:hint="eastAsia"/>
                <w:kern w:val="0"/>
                <w:sz w:val="24"/>
                <w:lang w:val="zh-CN"/>
              </w:rPr>
              <w:t>:</w:t>
            </w:r>
            <w:r>
              <w:rPr>
                <w:rFonts w:ascii="楷体" w:eastAsia="楷体" w:hAnsi="楷体" w:cs="宋体" w:hint="eastAsia"/>
                <w:kern w:val="0"/>
                <w:sz w:val="24"/>
              </w:rPr>
              <w:t>5</w:t>
            </w:r>
            <w:r>
              <w:rPr>
                <w:rFonts w:ascii="楷体" w:eastAsia="楷体" w:hAnsi="楷体" w:cs="宋体" w:hint="eastAsia"/>
                <w:kern w:val="0"/>
                <w:sz w:val="24"/>
                <w:lang w:val="zh-CN"/>
              </w:rPr>
              <w:t>0</w:t>
            </w:r>
          </w:p>
          <w:p w:rsidR="000C3138" w:rsidRDefault="00BC2171" w:rsidP="00FC4948">
            <w:pPr>
              <w:adjustRightInd w:val="0"/>
              <w:snapToGrid w:val="0"/>
              <w:spacing w:line="520" w:lineRule="exact"/>
              <w:jc w:val="center"/>
              <w:rPr>
                <w:rFonts w:ascii="楷体" w:eastAsia="楷体" w:hAnsi="楷体" w:cs="宋体"/>
                <w:kern w:val="0"/>
                <w:sz w:val="24"/>
                <w:lang w:val="zh-CN"/>
              </w:rPr>
            </w:pPr>
            <w:r>
              <w:rPr>
                <w:rFonts w:ascii="楷体" w:eastAsia="楷体" w:hAnsi="楷体" w:cs="宋体" w:hint="eastAsia"/>
                <w:b/>
                <w:bCs/>
                <w:kern w:val="0"/>
                <w:sz w:val="24"/>
                <w:lang w:val="zh-CN"/>
              </w:rPr>
              <w:t>安全体验、安全技能反复训练</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rPr>
              <w:t>1、</w:t>
            </w:r>
            <w:r>
              <w:rPr>
                <w:rFonts w:ascii="楷体" w:eastAsia="楷体" w:hAnsi="楷体" w:cs="宋体" w:hint="eastAsia"/>
                <w:kern w:val="0"/>
                <w:sz w:val="24"/>
                <w:lang w:val="zh-CN"/>
              </w:rPr>
              <w:t>隐患排查2、灭火器的选择及使用3、如何正确拨打报警电话4、模拟地震</w:t>
            </w:r>
          </w:p>
          <w:p w:rsidR="000C3138" w:rsidRDefault="00BC2171">
            <w:pPr>
              <w:adjustRightInd w:val="0"/>
              <w:snapToGrid w:val="0"/>
              <w:spacing w:line="520" w:lineRule="exact"/>
              <w:rPr>
                <w:rFonts w:ascii="宋体" w:hAnsi="宋体" w:cs="宋体"/>
                <w:sz w:val="28"/>
                <w:szCs w:val="28"/>
                <w:lang w:val="zh-CN"/>
              </w:rPr>
            </w:pPr>
            <w:r>
              <w:rPr>
                <w:rFonts w:ascii="楷体" w:eastAsia="楷体" w:hAnsi="楷体" w:cs="宋体" w:hint="eastAsia"/>
                <w:kern w:val="0"/>
                <w:sz w:val="24"/>
                <w:lang w:val="zh-CN"/>
              </w:rPr>
              <w:t>5、高层缓降训练6、绳结训练7、交通安全8、地铁火场逃生训练</w:t>
            </w:r>
          </w:p>
        </w:tc>
        <w:tc>
          <w:tcPr>
            <w:tcW w:w="1173" w:type="dxa"/>
            <w:vMerge w:val="restart"/>
            <w:tcBorders>
              <w:top w:val="single" w:sz="4" w:space="0" w:color="000000"/>
              <w:left w:val="single" w:sz="4" w:space="0" w:color="000000"/>
              <w:right w:val="single" w:sz="4" w:space="0" w:color="000000"/>
            </w:tcBorders>
            <w:tcMar>
              <w:left w:w="108" w:type="dxa"/>
              <w:right w:w="108" w:type="dxa"/>
            </w:tcMar>
            <w:vAlign w:val="center"/>
          </w:tcPr>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trPr>
          <w:trHeight w:val="1673"/>
          <w:jc w:val="center"/>
        </w:trPr>
        <w:tc>
          <w:tcPr>
            <w:tcW w:w="456" w:type="dxa"/>
            <w:vMerge/>
            <w:tcBorders>
              <w:left w:val="single" w:sz="4" w:space="0" w:color="000000"/>
              <w:bottom w:val="single" w:sz="4" w:space="0" w:color="000000"/>
              <w:right w:val="single" w:sz="4" w:space="0" w:color="000000"/>
            </w:tcBorders>
          </w:tcPr>
          <w:p w:rsidR="000C3138" w:rsidRDefault="000C3138">
            <w:pPr>
              <w:spacing w:line="360" w:lineRule="exact"/>
              <w:rPr>
                <w:rFonts w:ascii="楷体" w:eastAsia="楷体" w:hAnsi="楷体"/>
                <w:sz w:val="24"/>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17:0</w:t>
            </w:r>
            <w:r>
              <w:rPr>
                <w:rFonts w:ascii="楷体" w:eastAsia="楷体" w:hAnsi="楷体" w:cs="宋体" w:hint="eastAsia"/>
                <w:kern w:val="0"/>
                <w:sz w:val="24"/>
              </w:rPr>
              <w:t>0</w:t>
            </w:r>
          </w:p>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sidRPr="00FE48C5">
              <w:rPr>
                <w:rFonts w:ascii="楷体" w:eastAsia="楷体" w:hAnsi="楷体" w:cs="宋体" w:hint="eastAsia"/>
                <w:b/>
                <w:bCs/>
                <w:kern w:val="0"/>
                <w:sz w:val="24"/>
                <w:lang w:val="zh-CN"/>
              </w:rPr>
              <w:t>安全</w:t>
            </w:r>
            <w:r>
              <w:rPr>
                <w:rFonts w:ascii="楷体" w:eastAsia="楷体" w:hAnsi="楷体" w:cs="宋体" w:hint="eastAsia"/>
                <w:b/>
                <w:bCs/>
                <w:kern w:val="0"/>
                <w:sz w:val="24"/>
                <w:lang w:val="zh-CN"/>
              </w:rPr>
              <w:t>体验、安全技能反复训练</w:t>
            </w:r>
          </w:p>
        </w:tc>
        <w:tc>
          <w:tcPr>
            <w:tcW w:w="480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C3138" w:rsidRDefault="00BC2171">
            <w:pPr>
              <w:adjustRightInd w:val="0"/>
              <w:snapToGrid w:val="0"/>
              <w:spacing w:line="520" w:lineRule="exact"/>
              <w:rPr>
                <w:rFonts w:ascii="宋体" w:hAnsi="宋体" w:cs="宋体"/>
                <w:sz w:val="28"/>
                <w:szCs w:val="28"/>
                <w:lang w:val="zh-CN"/>
              </w:rPr>
            </w:pPr>
            <w:r>
              <w:rPr>
                <w:rFonts w:ascii="楷体" w:eastAsia="楷体" w:hAnsi="楷体" w:cs="宋体" w:hint="eastAsia"/>
                <w:kern w:val="0"/>
                <w:sz w:val="24"/>
              </w:rPr>
              <w:t>9、</w:t>
            </w:r>
            <w:r>
              <w:rPr>
                <w:rFonts w:ascii="楷体" w:eastAsia="楷体" w:hAnsi="楷体" w:cs="宋体" w:hint="eastAsia"/>
                <w:kern w:val="0"/>
                <w:sz w:val="24"/>
                <w:lang w:val="zh-CN"/>
              </w:rPr>
              <w:t>人防知识1</w:t>
            </w:r>
            <w:r>
              <w:rPr>
                <w:rFonts w:ascii="楷体" w:eastAsia="楷体" w:hAnsi="楷体" w:cs="宋体" w:hint="eastAsia"/>
                <w:kern w:val="0"/>
                <w:sz w:val="24"/>
              </w:rPr>
              <w:t>0</w:t>
            </w:r>
            <w:r>
              <w:rPr>
                <w:rFonts w:ascii="楷体" w:eastAsia="楷体" w:hAnsi="楷体" w:cs="宋体" w:hint="eastAsia"/>
                <w:kern w:val="0"/>
                <w:sz w:val="24"/>
                <w:lang w:val="zh-CN"/>
              </w:rPr>
              <w:t>、暴风雨体验1</w:t>
            </w:r>
            <w:r>
              <w:rPr>
                <w:rFonts w:ascii="楷体" w:eastAsia="楷体" w:hAnsi="楷体" w:cs="宋体" w:hint="eastAsia"/>
                <w:kern w:val="0"/>
                <w:sz w:val="24"/>
              </w:rPr>
              <w:t>1</w:t>
            </w:r>
            <w:r>
              <w:rPr>
                <w:rFonts w:ascii="楷体" w:eastAsia="楷体" w:hAnsi="楷体" w:cs="宋体" w:hint="eastAsia"/>
                <w:kern w:val="0"/>
                <w:sz w:val="24"/>
                <w:lang w:val="zh-CN"/>
              </w:rPr>
              <w:t>、触电体验1</w:t>
            </w:r>
            <w:r>
              <w:rPr>
                <w:rFonts w:ascii="楷体" w:eastAsia="楷体" w:hAnsi="楷体" w:cs="宋体" w:hint="eastAsia"/>
                <w:kern w:val="0"/>
                <w:sz w:val="24"/>
              </w:rPr>
              <w:t>2</w:t>
            </w:r>
            <w:r>
              <w:rPr>
                <w:rFonts w:ascii="楷体" w:eastAsia="楷体" w:hAnsi="楷体" w:cs="宋体" w:hint="eastAsia"/>
                <w:kern w:val="0"/>
                <w:sz w:val="24"/>
                <w:lang w:val="zh-CN"/>
              </w:rPr>
              <w:t>、防踩踏训练1</w:t>
            </w:r>
            <w:r>
              <w:rPr>
                <w:rFonts w:ascii="楷体" w:eastAsia="楷体" w:hAnsi="楷体" w:cs="宋体" w:hint="eastAsia"/>
                <w:kern w:val="0"/>
                <w:sz w:val="24"/>
              </w:rPr>
              <w:t>3</w:t>
            </w:r>
            <w:r>
              <w:rPr>
                <w:rFonts w:ascii="楷体" w:eastAsia="楷体" w:hAnsi="楷体" w:cs="宋体" w:hint="eastAsia"/>
                <w:kern w:val="0"/>
                <w:sz w:val="24"/>
                <w:lang w:val="zh-CN"/>
              </w:rPr>
              <w:t>、安全生产知识1</w:t>
            </w:r>
            <w:r>
              <w:rPr>
                <w:rFonts w:ascii="楷体" w:eastAsia="楷体" w:hAnsi="楷体" w:cs="宋体" w:hint="eastAsia"/>
                <w:kern w:val="0"/>
                <w:sz w:val="24"/>
              </w:rPr>
              <w:t>4</w:t>
            </w:r>
            <w:r>
              <w:rPr>
                <w:rFonts w:ascii="楷体" w:eastAsia="楷体" w:hAnsi="楷体" w:cs="宋体" w:hint="eastAsia"/>
                <w:kern w:val="0"/>
                <w:sz w:val="24"/>
                <w:lang w:val="zh-CN"/>
              </w:rPr>
              <w:t>、心肺复苏训练1</w:t>
            </w:r>
            <w:r>
              <w:rPr>
                <w:rFonts w:ascii="楷体" w:eastAsia="楷体" w:hAnsi="楷体" w:cs="宋体" w:hint="eastAsia"/>
                <w:kern w:val="0"/>
                <w:sz w:val="24"/>
              </w:rPr>
              <w:t>5</w:t>
            </w:r>
            <w:r>
              <w:rPr>
                <w:rFonts w:ascii="楷体" w:eastAsia="楷体" w:hAnsi="楷体" w:cs="宋体" w:hint="eastAsia"/>
                <w:kern w:val="0"/>
                <w:sz w:val="24"/>
                <w:lang w:val="zh-CN"/>
              </w:rPr>
              <w:t>、海姆立克法训练1</w:t>
            </w:r>
            <w:r>
              <w:rPr>
                <w:rFonts w:ascii="楷体" w:eastAsia="楷体" w:hAnsi="楷体" w:cs="宋体" w:hint="eastAsia"/>
                <w:kern w:val="0"/>
                <w:sz w:val="24"/>
              </w:rPr>
              <w:t>6</w:t>
            </w:r>
            <w:r>
              <w:rPr>
                <w:rFonts w:ascii="楷体" w:eastAsia="楷体" w:hAnsi="楷体" w:cs="宋体" w:hint="eastAsia"/>
                <w:kern w:val="0"/>
                <w:sz w:val="24"/>
                <w:lang w:val="zh-CN"/>
              </w:rPr>
              <w:t>、紧急包扎</w:t>
            </w:r>
          </w:p>
        </w:tc>
        <w:tc>
          <w:tcPr>
            <w:tcW w:w="1173" w:type="dxa"/>
            <w:vMerge/>
            <w:tcBorders>
              <w:left w:val="single" w:sz="4" w:space="0" w:color="000000"/>
              <w:bottom w:val="single" w:sz="4" w:space="0" w:color="000000"/>
              <w:right w:val="single" w:sz="4" w:space="0" w:color="000000"/>
            </w:tcBorders>
            <w:tcMar>
              <w:left w:w="108" w:type="dxa"/>
              <w:right w:w="108" w:type="dxa"/>
            </w:tcMar>
            <w:vAlign w:val="center"/>
          </w:tcPr>
          <w:p w:rsidR="000C3138" w:rsidRDefault="000C3138">
            <w:pPr>
              <w:suppressAutoHyphens/>
              <w:autoSpaceDE w:val="0"/>
              <w:autoSpaceDN w:val="0"/>
              <w:adjustRightInd w:val="0"/>
              <w:spacing w:line="520" w:lineRule="exact"/>
              <w:jc w:val="left"/>
              <w:textAlignment w:val="center"/>
              <w:rPr>
                <w:rFonts w:ascii="楷体" w:eastAsia="楷体" w:hAnsi="楷体" w:cs="宋体"/>
                <w:kern w:val="0"/>
                <w:sz w:val="24"/>
                <w:lang w:val="zh-CN"/>
              </w:rPr>
            </w:pPr>
          </w:p>
        </w:tc>
      </w:tr>
      <w:tr w:rsidR="000C3138">
        <w:trPr>
          <w:trHeight w:val="1823"/>
          <w:jc w:val="center"/>
        </w:trPr>
        <w:tc>
          <w:tcPr>
            <w:tcW w:w="456" w:type="dxa"/>
            <w:vMerge w:val="restart"/>
            <w:tcBorders>
              <w:top w:val="nil"/>
              <w:left w:val="single" w:sz="4" w:space="0" w:color="000000"/>
              <w:right w:val="single" w:sz="4" w:space="0" w:color="000000"/>
            </w:tcBorders>
          </w:tcPr>
          <w:p w:rsidR="000C3138" w:rsidRDefault="000C3138">
            <w:pPr>
              <w:spacing w:line="360" w:lineRule="exact"/>
              <w:ind w:firstLineChars="50" w:firstLine="120"/>
              <w:rPr>
                <w:rFonts w:ascii="楷体" w:eastAsia="楷体" w:hAnsi="楷体"/>
                <w:sz w:val="24"/>
              </w:rPr>
            </w:pPr>
          </w:p>
          <w:p w:rsidR="000C3138" w:rsidRDefault="000C3138">
            <w:pPr>
              <w:spacing w:line="360" w:lineRule="exact"/>
              <w:ind w:firstLineChars="50" w:firstLine="120"/>
              <w:rPr>
                <w:rFonts w:ascii="楷体" w:eastAsia="楷体" w:hAnsi="楷体"/>
                <w:sz w:val="24"/>
              </w:rPr>
            </w:pP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第</w:t>
            </w: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三</w:t>
            </w: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天</w:t>
            </w:r>
          </w:p>
        </w:tc>
        <w:tc>
          <w:tcPr>
            <w:tcW w:w="665" w:type="dxa"/>
            <w:tcBorders>
              <w:top w:val="single" w:sz="4" w:space="0" w:color="000000"/>
              <w:left w:val="single" w:sz="4" w:space="0" w:color="000000"/>
              <w:bottom w:val="single" w:sz="4" w:space="0" w:color="auto"/>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08:3</w:t>
            </w:r>
            <w:r>
              <w:rPr>
                <w:rFonts w:ascii="楷体" w:eastAsia="楷体" w:hAnsi="楷体" w:cs="宋体"/>
                <w:kern w:val="0"/>
                <w:sz w:val="24"/>
                <w:lang w:val="zh-CN"/>
              </w:rPr>
              <w:t>0-</w:t>
            </w:r>
            <w:r>
              <w:rPr>
                <w:rFonts w:ascii="楷体" w:eastAsia="楷体" w:hAnsi="楷体" w:cs="宋体" w:hint="eastAsia"/>
                <w:kern w:val="0"/>
                <w:sz w:val="24"/>
                <w:lang w:val="zh-CN"/>
              </w:rPr>
              <w:t>11:30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建筑消防设施各类系统培训</w:t>
            </w:r>
          </w:p>
        </w:tc>
        <w:tc>
          <w:tcPr>
            <w:tcW w:w="4803" w:type="dxa"/>
            <w:tcBorders>
              <w:top w:val="single" w:sz="4" w:space="0" w:color="000000"/>
              <w:left w:val="single" w:sz="4" w:space="0" w:color="000000"/>
              <w:bottom w:val="single" w:sz="4" w:space="0" w:color="auto"/>
              <w:right w:val="single" w:sz="4" w:space="0" w:color="000000"/>
            </w:tcBorders>
            <w:vAlign w:val="center"/>
          </w:tcPr>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1、火灾自动报警及联动控制系统；</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2、防烟系统；3、排烟系统；4、防火巡查；</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5、防火分隔系统；6、气体灭火系统；</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7、应急照片和疏散指示系统</w:t>
            </w:r>
          </w:p>
        </w:tc>
        <w:tc>
          <w:tcPr>
            <w:tcW w:w="1173" w:type="dxa"/>
            <w:vMerge w:val="restart"/>
            <w:tcBorders>
              <w:top w:val="single" w:sz="4" w:space="0" w:color="000000"/>
              <w:left w:val="single" w:sz="4" w:space="0" w:color="000000"/>
              <w:right w:val="single" w:sz="4" w:space="0" w:color="000000"/>
            </w:tcBorders>
            <w:vAlign w:val="center"/>
          </w:tcPr>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rsidP="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trPr>
          <w:trHeight w:val="267"/>
          <w:jc w:val="center"/>
        </w:trPr>
        <w:tc>
          <w:tcPr>
            <w:tcW w:w="456" w:type="dxa"/>
            <w:vMerge/>
            <w:tcBorders>
              <w:left w:val="single" w:sz="4" w:space="0" w:color="000000"/>
              <w:bottom w:val="single" w:sz="4" w:space="0" w:color="auto"/>
              <w:right w:val="single" w:sz="4" w:space="0" w:color="000000"/>
            </w:tcBorders>
          </w:tcPr>
          <w:p w:rsidR="000C3138" w:rsidRDefault="000C3138">
            <w:pPr>
              <w:spacing w:line="360" w:lineRule="exact"/>
              <w:ind w:firstLineChars="50" w:firstLine="120"/>
              <w:rPr>
                <w:rFonts w:ascii="楷体" w:eastAsia="楷体" w:hAnsi="楷体"/>
                <w:sz w:val="24"/>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17:0</w:t>
            </w:r>
            <w:r>
              <w:rPr>
                <w:rFonts w:ascii="楷体" w:eastAsia="楷体" w:hAnsi="楷体" w:cs="宋体" w:hint="eastAsia"/>
                <w:kern w:val="0"/>
                <w:sz w:val="24"/>
              </w:rPr>
              <w:t>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建筑消防设施各类系统培训</w:t>
            </w:r>
          </w:p>
        </w:tc>
        <w:tc>
          <w:tcPr>
            <w:tcW w:w="4803" w:type="dxa"/>
            <w:tcBorders>
              <w:top w:val="single" w:sz="4" w:space="0" w:color="auto"/>
              <w:left w:val="single" w:sz="4" w:space="0" w:color="000000"/>
              <w:bottom w:val="single" w:sz="4" w:space="0" w:color="000000"/>
              <w:right w:val="single" w:sz="4" w:space="0" w:color="000000"/>
            </w:tcBorders>
            <w:vAlign w:val="center"/>
          </w:tcPr>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8、消防给水系统；9、灭火器；</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10、自动喷水灭火系统；11、泡沫灭火系统；</w:t>
            </w:r>
          </w:p>
          <w:p w:rsidR="000C3138" w:rsidRDefault="00BC2171">
            <w:pPr>
              <w:adjustRightInd w:val="0"/>
              <w:snapToGrid w:val="0"/>
              <w:spacing w:line="520" w:lineRule="exact"/>
              <w:rPr>
                <w:rFonts w:ascii="楷体" w:eastAsia="楷体" w:hAnsi="楷体" w:cs="宋体"/>
                <w:kern w:val="0"/>
                <w:sz w:val="24"/>
                <w:lang w:val="zh-CN"/>
              </w:rPr>
            </w:pPr>
            <w:r>
              <w:rPr>
                <w:rFonts w:ascii="楷体" w:eastAsia="楷体" w:hAnsi="楷体" w:cs="宋体" w:hint="eastAsia"/>
                <w:kern w:val="0"/>
                <w:sz w:val="24"/>
                <w:lang w:val="zh-CN"/>
              </w:rPr>
              <w:t>12、消防水泵房设置及要求</w:t>
            </w:r>
          </w:p>
        </w:tc>
        <w:tc>
          <w:tcPr>
            <w:tcW w:w="1173" w:type="dxa"/>
            <w:vMerge/>
            <w:tcBorders>
              <w:left w:val="single" w:sz="4" w:space="0" w:color="000000"/>
              <w:bottom w:val="single" w:sz="4" w:space="0" w:color="000000"/>
              <w:right w:val="single" w:sz="4" w:space="0" w:color="000000"/>
            </w:tcBorders>
            <w:vAlign w:val="center"/>
          </w:tcPr>
          <w:p w:rsidR="000C3138" w:rsidRDefault="000C3138">
            <w:pPr>
              <w:suppressAutoHyphens/>
              <w:autoSpaceDE w:val="0"/>
              <w:autoSpaceDN w:val="0"/>
              <w:adjustRightInd w:val="0"/>
              <w:spacing w:line="360" w:lineRule="exact"/>
              <w:jc w:val="left"/>
              <w:textAlignment w:val="center"/>
              <w:rPr>
                <w:rFonts w:ascii="楷体" w:eastAsia="楷体" w:hAnsi="楷体" w:cs="宋体"/>
                <w:kern w:val="0"/>
                <w:sz w:val="24"/>
                <w:lang w:val="zh-CN"/>
              </w:rPr>
            </w:pPr>
          </w:p>
        </w:tc>
      </w:tr>
      <w:tr w:rsidR="000C3138">
        <w:trPr>
          <w:trHeight w:val="982"/>
          <w:jc w:val="center"/>
        </w:trPr>
        <w:tc>
          <w:tcPr>
            <w:tcW w:w="456" w:type="dxa"/>
            <w:tcBorders>
              <w:top w:val="single" w:sz="4" w:space="0" w:color="auto"/>
              <w:left w:val="single" w:sz="4" w:space="0" w:color="000000"/>
              <w:bottom w:val="single" w:sz="4" w:space="0" w:color="auto"/>
              <w:right w:val="single" w:sz="4" w:space="0" w:color="000000"/>
            </w:tcBorders>
          </w:tcPr>
          <w:p w:rsidR="000C3138" w:rsidRDefault="00BC2171">
            <w:pPr>
              <w:spacing w:line="360" w:lineRule="exact"/>
              <w:jc w:val="center"/>
              <w:rPr>
                <w:rFonts w:ascii="楷体" w:eastAsia="楷体" w:hAnsi="楷体"/>
                <w:sz w:val="24"/>
              </w:rPr>
            </w:pPr>
            <w:r>
              <w:rPr>
                <w:rFonts w:ascii="楷体" w:eastAsia="楷体" w:hAnsi="楷体" w:hint="eastAsia"/>
                <w:sz w:val="24"/>
              </w:rPr>
              <w:t>第四天</w:t>
            </w:r>
          </w:p>
        </w:tc>
        <w:tc>
          <w:tcPr>
            <w:tcW w:w="665" w:type="dxa"/>
            <w:tcBorders>
              <w:top w:val="single" w:sz="4" w:space="0" w:color="000000"/>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全天</w:t>
            </w:r>
          </w:p>
        </w:tc>
        <w:tc>
          <w:tcPr>
            <w:tcW w:w="1806" w:type="dxa"/>
            <w:tcBorders>
              <w:top w:val="single" w:sz="4" w:space="0" w:color="000000"/>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rPr>
              <w:t>08</w:t>
            </w:r>
            <w:r>
              <w:rPr>
                <w:rFonts w:ascii="楷体" w:eastAsia="楷体" w:hAnsi="楷体" w:cs="宋体" w:hint="eastAsia"/>
                <w:kern w:val="0"/>
                <w:sz w:val="24"/>
                <w:lang w:val="zh-CN"/>
              </w:rPr>
              <w:t>:</w:t>
            </w:r>
            <w:r>
              <w:rPr>
                <w:rFonts w:ascii="楷体" w:eastAsia="楷体" w:hAnsi="楷体" w:cs="宋体" w:hint="eastAsia"/>
                <w:kern w:val="0"/>
                <w:sz w:val="24"/>
              </w:rPr>
              <w:t>3</w:t>
            </w:r>
            <w:r>
              <w:rPr>
                <w:rFonts w:ascii="楷体" w:eastAsia="楷体" w:hAnsi="楷体" w:cs="宋体"/>
                <w:kern w:val="0"/>
                <w:sz w:val="24"/>
                <w:lang w:val="zh-CN"/>
              </w:rPr>
              <w:t>0-</w:t>
            </w:r>
            <w:r>
              <w:rPr>
                <w:rFonts w:ascii="楷体" w:eastAsia="楷体" w:hAnsi="楷体" w:cs="宋体" w:hint="eastAsia"/>
                <w:kern w:val="0"/>
                <w:sz w:val="24"/>
                <w:lang w:val="zh-CN"/>
              </w:rPr>
              <w:t>17:00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rPr>
            </w:pPr>
            <w:r w:rsidRPr="00FE48C5">
              <w:rPr>
                <w:rFonts w:ascii="楷体" w:eastAsia="楷体" w:hAnsi="楷体" w:cs="宋体" w:hint="eastAsia"/>
                <w:b/>
                <w:bCs/>
                <w:kern w:val="0"/>
                <w:sz w:val="24"/>
                <w:lang w:val="zh-CN"/>
              </w:rPr>
              <w:t>理论与技能考试</w:t>
            </w:r>
          </w:p>
        </w:tc>
        <w:tc>
          <w:tcPr>
            <w:tcW w:w="4803" w:type="dxa"/>
            <w:tcBorders>
              <w:top w:val="single" w:sz="4" w:space="0" w:color="000000"/>
              <w:left w:val="single" w:sz="4" w:space="0" w:color="000000"/>
              <w:bottom w:val="single" w:sz="4" w:space="0" w:color="000000"/>
              <w:right w:val="single" w:sz="4" w:space="0" w:color="000000"/>
            </w:tcBorders>
          </w:tcPr>
          <w:p w:rsidR="000C3138" w:rsidRDefault="00BC2171">
            <w:pPr>
              <w:adjustRightInd w:val="0"/>
              <w:snapToGrid w:val="0"/>
              <w:spacing w:line="520" w:lineRule="exact"/>
              <w:rPr>
                <w:rFonts w:ascii="楷体" w:eastAsia="楷体" w:hAnsi="楷体" w:cs="宋体"/>
                <w:kern w:val="0"/>
                <w:sz w:val="24"/>
              </w:rPr>
            </w:pPr>
            <w:r>
              <w:rPr>
                <w:rFonts w:ascii="楷体" w:eastAsia="楷体" w:hAnsi="楷体" w:cs="宋体" w:hint="eastAsia"/>
                <w:kern w:val="0"/>
                <w:sz w:val="24"/>
              </w:rPr>
              <w:t xml:space="preserve">     根据所学科目与安全技能进行系统考核</w:t>
            </w:r>
          </w:p>
          <w:p w:rsidR="000C3138" w:rsidRDefault="00BC2171">
            <w:pPr>
              <w:adjustRightInd w:val="0"/>
              <w:snapToGrid w:val="0"/>
              <w:spacing w:line="520" w:lineRule="exact"/>
              <w:rPr>
                <w:rFonts w:ascii="楷体" w:eastAsia="楷体" w:hAnsi="楷体" w:cs="宋体"/>
                <w:kern w:val="0"/>
                <w:sz w:val="24"/>
              </w:rPr>
            </w:pPr>
            <w:r>
              <w:rPr>
                <w:rFonts w:ascii="楷体" w:eastAsia="楷体" w:hAnsi="楷体" w:cs="宋体" w:hint="eastAsia"/>
                <w:kern w:val="0"/>
                <w:sz w:val="24"/>
              </w:rPr>
              <w:t xml:space="preserve">   考核形式：理论答题与现场演练。考试合格者颁发岗位能力培训证书。</w:t>
            </w:r>
          </w:p>
          <w:p w:rsidR="000C3138" w:rsidRDefault="00BC2171">
            <w:pPr>
              <w:adjustRightInd w:val="0"/>
              <w:snapToGrid w:val="0"/>
              <w:spacing w:line="520" w:lineRule="exact"/>
              <w:ind w:firstLineChars="200" w:firstLine="480"/>
              <w:rPr>
                <w:rFonts w:ascii="楷体" w:eastAsia="楷体" w:hAnsi="楷体"/>
                <w:sz w:val="24"/>
              </w:rPr>
            </w:pPr>
            <w:r>
              <w:rPr>
                <w:rFonts w:ascii="楷体" w:eastAsia="楷体" w:hAnsi="楷体" w:cs="宋体" w:hint="eastAsia"/>
                <w:kern w:val="0"/>
                <w:sz w:val="24"/>
                <w:lang w:val="zh-CN"/>
              </w:rPr>
              <w:t xml:space="preserve">论坛结束 学员返程 </w:t>
            </w:r>
          </w:p>
        </w:tc>
        <w:tc>
          <w:tcPr>
            <w:tcW w:w="1173" w:type="dxa"/>
            <w:tcBorders>
              <w:top w:val="single" w:sz="4" w:space="0" w:color="000000"/>
              <w:left w:val="single" w:sz="4" w:space="0" w:color="000000"/>
              <w:bottom w:val="single" w:sz="4" w:space="0" w:color="000000"/>
              <w:right w:val="single" w:sz="4" w:space="0" w:color="000000"/>
            </w:tcBorders>
          </w:tcPr>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BC2171">
            <w:pPr>
              <w:spacing w:line="360" w:lineRule="exact"/>
              <w:ind w:firstLineChars="100" w:firstLine="240"/>
              <w:rPr>
                <w:rFonts w:ascii="楷体" w:eastAsia="楷体" w:hAnsi="楷体"/>
                <w:sz w:val="24"/>
              </w:rPr>
            </w:pPr>
            <w:r>
              <w:rPr>
                <w:rFonts w:ascii="楷体" w:eastAsia="楷体" w:hAnsi="楷体" w:hint="eastAsia"/>
                <w:sz w:val="24"/>
              </w:rPr>
              <w:t>培训</w:t>
            </w:r>
          </w:p>
          <w:p w:rsidR="000C3138" w:rsidRDefault="00BC2171">
            <w:pPr>
              <w:spacing w:line="360" w:lineRule="exact"/>
              <w:ind w:firstLineChars="100" w:firstLine="240"/>
              <w:rPr>
                <w:rFonts w:ascii="楷体" w:eastAsia="楷体" w:hAnsi="楷体"/>
                <w:sz w:val="24"/>
              </w:rPr>
            </w:pPr>
            <w:r>
              <w:rPr>
                <w:rFonts w:ascii="楷体" w:eastAsia="楷体" w:hAnsi="楷体" w:hint="eastAsia"/>
                <w:sz w:val="24"/>
              </w:rPr>
              <w:t>基地</w:t>
            </w:r>
          </w:p>
        </w:tc>
      </w:tr>
    </w:tbl>
    <w:p w:rsidR="000C3138" w:rsidRDefault="00BC2171">
      <w:pPr>
        <w:snapToGrid w:val="0"/>
        <w:spacing w:line="520" w:lineRule="exact"/>
        <w:jc w:val="center"/>
        <w:rPr>
          <w:rFonts w:ascii="楷体" w:eastAsia="楷体" w:hAnsi="楷体" w:cs="仿宋"/>
          <w:color w:val="333333"/>
          <w:sz w:val="24"/>
        </w:rPr>
      </w:pPr>
      <w:r>
        <w:rPr>
          <w:rFonts w:ascii="楷体" w:eastAsia="楷体" w:hAnsi="楷体" w:cs="仿宋" w:hint="eastAsia"/>
          <w:color w:val="333333"/>
          <w:sz w:val="24"/>
        </w:rPr>
        <w:t xml:space="preserve">（备注：在保证质量的前提下，保留对同等授课师资、内容进行调整的权利） </w:t>
      </w:r>
      <w:r>
        <w:rPr>
          <w:rFonts w:ascii="楷体" w:eastAsia="楷体" w:hAnsi="楷体" w:cs="仿宋"/>
          <w:color w:val="333333"/>
          <w:sz w:val="24"/>
        </w:rPr>
        <w:t xml:space="preserve">                </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 xml:space="preserve">六、参会对象 </w:t>
      </w:r>
    </w:p>
    <w:p w:rsidR="000C3138" w:rsidRDefault="00BC2171">
      <w:pPr>
        <w:spacing w:line="440" w:lineRule="exact"/>
        <w:ind w:firstLineChars="150" w:firstLine="4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各省市、县（区）教育局相关安全领导</w:t>
      </w:r>
    </w:p>
    <w:p w:rsidR="000C3138" w:rsidRDefault="00BC2171">
      <w:pPr>
        <w:spacing w:line="440" w:lineRule="exact"/>
        <w:ind w:firstLineChars="150" w:firstLine="4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中、小学校长、</w:t>
      </w:r>
      <w:r>
        <w:rPr>
          <w:rFonts w:ascii="仿宋_GB2312" w:eastAsia="仿宋_GB2312" w:hAnsi="黑体" w:cs="宋体"/>
          <w:color w:val="000000"/>
          <w:kern w:val="0"/>
          <w:sz w:val="30"/>
          <w:szCs w:val="30"/>
        </w:rPr>
        <w:t>中等职业学校</w:t>
      </w:r>
      <w:r>
        <w:rPr>
          <w:rFonts w:ascii="仿宋_GB2312" w:eastAsia="仿宋_GB2312" w:hAnsi="黑体" w:cs="宋体" w:hint="eastAsia"/>
          <w:color w:val="000000"/>
          <w:kern w:val="0"/>
          <w:sz w:val="30"/>
          <w:szCs w:val="30"/>
        </w:rPr>
        <w:t>校长、幼儿园园长及安全管理的相关责任人</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七、证书</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由中国人生科学学会科研规划办、全国学校安全教育网培训中心颁发《</w:t>
      </w:r>
      <w:r>
        <w:rPr>
          <w:rFonts w:ascii="方正小标宋_GBK" w:eastAsia="方正小标宋_GBK" w:hAnsi="黑体" w:cs="楷体_GB2312" w:hint="eastAsia"/>
          <w:b/>
          <w:bCs/>
          <w:sz w:val="30"/>
          <w:szCs w:val="30"/>
        </w:rPr>
        <w:t>全国中小学校园安全教育管理者岗位能力</w:t>
      </w:r>
      <w:r>
        <w:rPr>
          <w:rFonts w:ascii="仿宋_GB2312" w:eastAsia="仿宋_GB2312" w:hAnsi="黑体" w:cs="宋体" w:hint="eastAsia"/>
          <w:color w:val="000000"/>
          <w:kern w:val="0"/>
          <w:sz w:val="30"/>
          <w:szCs w:val="30"/>
        </w:rPr>
        <w:t>》培训证书</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八、培训时间、地点</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时间：2019年5月15日—20日（15日报到） 地点：绍兴</w:t>
      </w:r>
    </w:p>
    <w:p w:rsidR="000C3138" w:rsidRDefault="00BC2171">
      <w:pPr>
        <w:spacing w:line="520" w:lineRule="exact"/>
        <w:jc w:val="left"/>
        <w:rPr>
          <w:rFonts w:ascii="仿宋_GB2312" w:eastAsia="仿宋_GB2312" w:hAnsi="黑体" w:cs="宋体"/>
          <w:color w:val="000000"/>
          <w:kern w:val="0"/>
          <w:sz w:val="30"/>
          <w:szCs w:val="30"/>
        </w:rPr>
      </w:pPr>
      <w:r>
        <w:rPr>
          <w:rFonts w:ascii="黑体" w:eastAsia="黑体" w:hAnsi="黑体" w:hint="eastAsia"/>
          <w:b/>
          <w:bCs/>
          <w:sz w:val="30"/>
          <w:szCs w:val="30"/>
        </w:rPr>
        <w:t>九、费用说明</w:t>
      </w:r>
    </w:p>
    <w:p w:rsidR="000C3138" w:rsidRDefault="00BC2171">
      <w:pPr>
        <w:pStyle w:val="12"/>
        <w:widowControl/>
        <w:numPr>
          <w:ilvl w:val="1"/>
          <w:numId w:val="1"/>
        </w:numPr>
        <w:spacing w:line="520" w:lineRule="exact"/>
        <w:ind w:firstLineChars="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会务费：12</w:t>
      </w:r>
      <w:r>
        <w:rPr>
          <w:rFonts w:ascii="仿宋_GB2312" w:eastAsia="仿宋_GB2312" w:hAnsi="黑体" w:cs="宋体"/>
          <w:color w:val="000000"/>
          <w:kern w:val="0"/>
          <w:sz w:val="30"/>
          <w:szCs w:val="30"/>
        </w:rPr>
        <w:t>80</w:t>
      </w:r>
      <w:r>
        <w:rPr>
          <w:rFonts w:ascii="仿宋_GB2312" w:eastAsia="仿宋_GB2312" w:hAnsi="黑体" w:cs="宋体" w:hint="eastAsia"/>
          <w:color w:val="000000"/>
          <w:kern w:val="0"/>
          <w:sz w:val="30"/>
          <w:szCs w:val="30"/>
        </w:rPr>
        <w:t>元（包括：培训费、资料费、证书费）。</w:t>
      </w:r>
    </w:p>
    <w:p w:rsidR="000C3138" w:rsidRDefault="00BC2171">
      <w:pPr>
        <w:pStyle w:val="12"/>
        <w:widowControl/>
        <w:spacing w:line="520" w:lineRule="exact"/>
        <w:ind w:firstLineChars="100" w:firstLine="3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总课题组实验区免两人会务费， 总课题组示范基地、重点科研基地免1人会务费。</w:t>
      </w:r>
    </w:p>
    <w:p w:rsidR="000C3138" w:rsidRDefault="00BC2171" w:rsidP="000259B8">
      <w:pPr>
        <w:pStyle w:val="12"/>
        <w:widowControl/>
        <w:numPr>
          <w:ilvl w:val="1"/>
          <w:numId w:val="1"/>
        </w:numPr>
        <w:spacing w:line="520" w:lineRule="exact"/>
        <w:ind w:firstLineChars="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食宿统一安排，费用自理。凡所收费用统一开具发票。</w:t>
      </w:r>
    </w:p>
    <w:p w:rsidR="00BC2171" w:rsidRDefault="00BC2171">
      <w:pPr>
        <w:pStyle w:val="12"/>
        <w:spacing w:line="520" w:lineRule="exact"/>
        <w:ind w:firstLineChars="0" w:firstLine="0"/>
        <w:jc w:val="left"/>
        <w:rPr>
          <w:rFonts w:ascii="黑体" w:eastAsia="黑体" w:hAnsi="黑体"/>
          <w:b/>
          <w:bCs/>
          <w:sz w:val="30"/>
          <w:szCs w:val="30"/>
        </w:rPr>
      </w:pP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十、报名事项</w:t>
      </w:r>
    </w:p>
    <w:p w:rsidR="000C3138" w:rsidRDefault="00BC2171">
      <w:pPr>
        <w:pStyle w:val="12"/>
        <w:keepLines/>
        <w:widowControl/>
        <w:adjustRightInd w:val="0"/>
        <w:snapToGrid w:val="0"/>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1、 参会学员务必于</w:t>
      </w:r>
      <w:r>
        <w:rPr>
          <w:rFonts w:ascii="仿宋_GB2312" w:eastAsia="仿宋_GB2312" w:hAnsi="黑体" w:cs="宋体"/>
          <w:color w:val="000000"/>
          <w:kern w:val="0"/>
          <w:sz w:val="30"/>
          <w:szCs w:val="30"/>
        </w:rPr>
        <w:t>5</w:t>
      </w:r>
      <w:r>
        <w:rPr>
          <w:rFonts w:ascii="仿宋_GB2312" w:eastAsia="仿宋_GB2312" w:hAnsi="黑体" w:cs="宋体" w:hint="eastAsia"/>
          <w:color w:val="000000"/>
          <w:kern w:val="0"/>
          <w:sz w:val="30"/>
          <w:szCs w:val="30"/>
        </w:rPr>
        <w:t>月</w:t>
      </w:r>
      <w:r w:rsidR="000259B8">
        <w:rPr>
          <w:rFonts w:ascii="仿宋_GB2312" w:eastAsia="仿宋_GB2312" w:hAnsi="黑体" w:cs="宋体" w:hint="eastAsia"/>
          <w:color w:val="000000"/>
          <w:kern w:val="0"/>
          <w:sz w:val="30"/>
          <w:szCs w:val="30"/>
        </w:rPr>
        <w:t>1</w:t>
      </w:r>
      <w:r>
        <w:rPr>
          <w:rFonts w:ascii="仿宋_GB2312" w:eastAsia="仿宋_GB2312" w:hAnsi="黑体" w:cs="宋体"/>
          <w:color w:val="000000"/>
          <w:kern w:val="0"/>
          <w:sz w:val="30"/>
          <w:szCs w:val="30"/>
        </w:rPr>
        <w:t>2</w:t>
      </w:r>
      <w:r>
        <w:rPr>
          <w:rFonts w:ascii="仿宋_GB2312" w:eastAsia="仿宋_GB2312" w:hAnsi="黑体" w:cs="宋体" w:hint="eastAsia"/>
          <w:color w:val="000000"/>
          <w:kern w:val="0"/>
          <w:sz w:val="30"/>
          <w:szCs w:val="30"/>
        </w:rPr>
        <w:t>日前将《参会回执》（见《附近件1》）填写并返回至会务组（可电话、电子邮件报名）。额满为止，以《参会回执》为准。</w:t>
      </w:r>
    </w:p>
    <w:p w:rsidR="000C3138" w:rsidRDefault="00BC2171">
      <w:pPr>
        <w:pStyle w:val="aa"/>
        <w:widowControl/>
        <w:spacing w:line="520" w:lineRule="exact"/>
        <w:ind w:firstLine="600"/>
        <w:jc w:val="left"/>
        <w:rPr>
          <w:rFonts w:ascii="黑体" w:eastAsia="黑体" w:hAnsi="黑体"/>
          <w:b/>
          <w:bCs/>
          <w:sz w:val="30"/>
          <w:szCs w:val="30"/>
        </w:rPr>
      </w:pPr>
      <w:r>
        <w:rPr>
          <w:rFonts w:ascii="仿宋_GB2312" w:eastAsia="仿宋_GB2312" w:hAnsi="黑体" w:cs="宋体"/>
          <w:color w:val="000000"/>
          <w:kern w:val="0"/>
          <w:sz w:val="30"/>
          <w:szCs w:val="30"/>
        </w:rPr>
        <w:t>2</w:t>
      </w:r>
      <w:r>
        <w:rPr>
          <w:rFonts w:ascii="仿宋_GB2312" w:eastAsia="仿宋_GB2312" w:hAnsi="黑体" w:cs="宋体" w:hint="eastAsia"/>
          <w:color w:val="000000"/>
          <w:kern w:val="0"/>
          <w:sz w:val="30"/>
          <w:szCs w:val="30"/>
        </w:rPr>
        <w:t>、会务组收到《参会回执》表后，会议的前一周会务组通知会议地点及报到路线，请参会老师收到报到通知再进行后续订票工作，会议期间不安排接送站，请参会学员自行前往酒店报到。</w:t>
      </w:r>
    </w:p>
    <w:p w:rsidR="000C3138" w:rsidRDefault="00BC2171">
      <w:pPr>
        <w:spacing w:line="520" w:lineRule="exact"/>
        <w:jc w:val="left"/>
        <w:rPr>
          <w:rFonts w:ascii="黑体" w:eastAsia="黑体" w:hAnsi="黑体"/>
          <w:b/>
          <w:bCs/>
          <w:sz w:val="30"/>
          <w:szCs w:val="30"/>
        </w:rPr>
      </w:pPr>
      <w:r>
        <w:rPr>
          <w:rFonts w:ascii="黑体" w:eastAsia="黑体" w:hAnsi="黑体" w:hint="eastAsia"/>
          <w:b/>
          <w:bCs/>
          <w:sz w:val="30"/>
          <w:szCs w:val="30"/>
        </w:rPr>
        <w:t xml:space="preserve">十一、会务组联系方式  </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联 系 人：薛 芳</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联系电话： 010-83834992    </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手    机：1</w:t>
      </w:r>
      <w:r>
        <w:rPr>
          <w:rFonts w:ascii="仿宋_GB2312" w:eastAsia="仿宋_GB2312" w:hAnsi="黑体" w:cs="宋体"/>
          <w:color w:val="000000"/>
          <w:kern w:val="0"/>
          <w:sz w:val="30"/>
          <w:szCs w:val="30"/>
        </w:rPr>
        <w:t>8710264070</w:t>
      </w:r>
      <w:r>
        <w:rPr>
          <w:rFonts w:ascii="仿宋_GB2312" w:eastAsia="仿宋_GB2312" w:hAnsi="黑体" w:cs="宋体" w:hint="eastAsia"/>
          <w:color w:val="000000"/>
          <w:kern w:val="0"/>
          <w:sz w:val="30"/>
          <w:szCs w:val="30"/>
        </w:rPr>
        <w:t xml:space="preserve">  </w:t>
      </w:r>
    </w:p>
    <w:p w:rsidR="000C3138" w:rsidRDefault="00BC2171">
      <w:pPr>
        <w:widowControl/>
        <w:spacing w:line="520" w:lineRule="exact"/>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电子信箱：</w:t>
      </w:r>
      <w:r>
        <w:rPr>
          <w:rFonts w:ascii="仿宋_GB2312" w:eastAsia="仿宋_GB2312" w:hAnsi="黑体" w:cs="宋体"/>
          <w:color w:val="000000"/>
          <w:kern w:val="0"/>
          <w:sz w:val="30"/>
          <w:szCs w:val="30"/>
        </w:rPr>
        <w:t>aqjyktz</w:t>
      </w:r>
      <w:r>
        <w:rPr>
          <w:rFonts w:ascii="仿宋_GB2312" w:eastAsia="仿宋_GB2312" w:hAnsi="黑体" w:cs="宋体" w:hint="eastAsia"/>
          <w:color w:val="000000"/>
          <w:kern w:val="0"/>
          <w:sz w:val="30"/>
          <w:szCs w:val="30"/>
        </w:rPr>
        <w:t xml:space="preserve"> @</w:t>
      </w:r>
      <w:r>
        <w:rPr>
          <w:rFonts w:ascii="仿宋_GB2312" w:eastAsia="仿宋_GB2312" w:hAnsi="黑体" w:cs="宋体"/>
          <w:color w:val="000000"/>
          <w:kern w:val="0"/>
          <w:sz w:val="30"/>
          <w:szCs w:val="30"/>
        </w:rPr>
        <w:t>163</w:t>
      </w:r>
      <w:r>
        <w:rPr>
          <w:rFonts w:ascii="仿宋_GB2312" w:eastAsia="仿宋_GB2312" w:hAnsi="黑体" w:cs="宋体" w:hint="eastAsia"/>
          <w:color w:val="000000"/>
          <w:kern w:val="0"/>
          <w:sz w:val="30"/>
          <w:szCs w:val="30"/>
        </w:rPr>
        <w:t>.com</w:t>
      </w:r>
    </w:p>
    <w:p w:rsidR="000C3138" w:rsidRDefault="000C3138">
      <w:pPr>
        <w:spacing w:line="288" w:lineRule="auto"/>
        <w:ind w:firstLineChars="200" w:firstLine="480"/>
        <w:jc w:val="left"/>
        <w:rPr>
          <w:rFonts w:ascii="宋体" w:hAnsi="宋体"/>
          <w:sz w:val="24"/>
        </w:rPr>
      </w:pPr>
    </w:p>
    <w:p w:rsidR="000C3138" w:rsidRDefault="00BC2171">
      <w:pPr>
        <w:spacing w:line="320" w:lineRule="exact"/>
        <w:rPr>
          <w:sz w:val="24"/>
          <w:szCs w:val="21"/>
        </w:rPr>
      </w:pPr>
      <w:r>
        <w:rPr>
          <w:rFonts w:hint="eastAsia"/>
          <w:sz w:val="24"/>
          <w:szCs w:val="21"/>
        </w:rPr>
        <w:t xml:space="preserve">             </w:t>
      </w:r>
    </w:p>
    <w:p w:rsidR="000C3138" w:rsidRDefault="00BC2171">
      <w:pPr>
        <w:spacing w:line="320" w:lineRule="exact"/>
        <w:rPr>
          <w:sz w:val="24"/>
          <w:szCs w:val="21"/>
        </w:rPr>
      </w:pPr>
      <w:r>
        <w:rPr>
          <w:rFonts w:hint="eastAsia"/>
          <w:sz w:val="24"/>
          <w:szCs w:val="21"/>
        </w:rPr>
        <w:t xml:space="preserve"> </w:t>
      </w:r>
      <w:r>
        <w:rPr>
          <w:sz w:val="24"/>
          <w:szCs w:val="21"/>
        </w:rPr>
        <w:t xml:space="preserve">                                         </w:t>
      </w:r>
      <w:r>
        <w:rPr>
          <w:rFonts w:ascii="仿宋_GB2312" w:eastAsia="仿宋_GB2312" w:hAnsi="黑体" w:cs="宋体" w:hint="eastAsia"/>
          <w:color w:val="000000"/>
          <w:kern w:val="0"/>
          <w:sz w:val="30"/>
          <w:szCs w:val="30"/>
        </w:rPr>
        <w:t>中国人生科学学会</w:t>
      </w:r>
    </w:p>
    <w:p w:rsidR="000C3138" w:rsidRDefault="00BC2171">
      <w:pPr>
        <w:spacing w:line="320" w:lineRule="exact"/>
        <w:rPr>
          <w:b/>
          <w:bCs/>
          <w:spacing w:val="-20"/>
          <w:sz w:val="24"/>
        </w:rPr>
      </w:pPr>
      <w:r>
        <w:rPr>
          <w:rFonts w:hint="eastAsia"/>
          <w:b/>
          <w:bCs/>
          <w:spacing w:val="-20"/>
          <w:sz w:val="24"/>
        </w:rPr>
        <w:t xml:space="preserve">                                                                          </w:t>
      </w:r>
    </w:p>
    <w:p w:rsidR="000C3138" w:rsidRDefault="00BC2171">
      <w:pPr>
        <w:spacing w:line="320" w:lineRule="exact"/>
        <w:rPr>
          <w:rFonts w:ascii="仿宋_GB2312" w:eastAsia="仿宋_GB2312" w:hAnsi="黑体" w:cs="宋体"/>
          <w:color w:val="000000"/>
          <w:kern w:val="0"/>
          <w:sz w:val="30"/>
          <w:szCs w:val="30"/>
        </w:rPr>
      </w:pPr>
      <w:r>
        <w:rPr>
          <w:rFonts w:hint="eastAsia"/>
          <w:b/>
          <w:bCs/>
          <w:spacing w:val="-20"/>
          <w:sz w:val="24"/>
        </w:rPr>
        <w:t xml:space="preserve">     </w:t>
      </w:r>
      <w:r>
        <w:rPr>
          <w:rFonts w:ascii="仿宋_GB2312" w:eastAsia="仿宋_GB2312" w:hAnsi="黑体" w:cs="宋体" w:hint="eastAsia"/>
          <w:color w:val="000000"/>
          <w:kern w:val="0"/>
          <w:sz w:val="30"/>
          <w:szCs w:val="30"/>
        </w:rPr>
        <w:t xml:space="preserve">   </w:t>
      </w:r>
      <w:r>
        <w:rPr>
          <w:rFonts w:hint="eastAsia"/>
          <w:b/>
          <w:bCs/>
          <w:spacing w:val="-20"/>
          <w:sz w:val="24"/>
        </w:rPr>
        <w:t xml:space="preserve">                                          </w:t>
      </w:r>
      <w:r>
        <w:rPr>
          <w:rFonts w:ascii="仿宋_GB2312" w:eastAsia="仿宋_GB2312" w:hAnsi="黑体" w:cs="宋体" w:hint="eastAsia"/>
          <w:color w:val="000000"/>
          <w:kern w:val="0"/>
          <w:sz w:val="30"/>
          <w:szCs w:val="30"/>
        </w:rPr>
        <w:t xml:space="preserve">学校生命保护教育行动研究    </w:t>
      </w:r>
      <w:r>
        <w:rPr>
          <w:rFonts w:ascii="仿宋_GB2312" w:eastAsia="仿宋_GB2312" w:hAnsi="黑体" w:cs="宋体"/>
          <w:color w:val="000000"/>
          <w:kern w:val="0"/>
          <w:sz w:val="30"/>
          <w:szCs w:val="30"/>
        </w:rPr>
        <w:t xml:space="preserve"> </w:t>
      </w:r>
    </w:p>
    <w:p w:rsidR="000C3138" w:rsidRDefault="00BC2171">
      <w:pPr>
        <w:spacing w:line="320" w:lineRule="exact"/>
        <w:ind w:left="5550" w:hangingChars="1850" w:hanging="55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w:t>
      </w:r>
    </w:p>
    <w:p w:rsidR="000C3138" w:rsidRDefault="00BC2171">
      <w:pPr>
        <w:spacing w:line="320" w:lineRule="exact"/>
        <w:ind w:left="6900" w:hangingChars="2300" w:hanging="69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总课题组                                  </w:t>
      </w:r>
    </w:p>
    <w:p w:rsidR="000C3138" w:rsidRDefault="00BC2171">
      <w:pPr>
        <w:spacing w:line="320" w:lineRule="exact"/>
        <w:rPr>
          <w:bCs/>
        </w:rPr>
      </w:pPr>
      <w:r>
        <w:rPr>
          <w:rFonts w:hint="eastAsia"/>
          <w:b/>
          <w:bCs/>
          <w:spacing w:val="-20"/>
          <w:sz w:val="24"/>
        </w:rPr>
        <w:t xml:space="preserve">                                                            </w:t>
      </w:r>
      <w:r>
        <w:rPr>
          <w:rFonts w:hint="eastAsia"/>
          <w:bCs/>
        </w:rPr>
        <w:t xml:space="preserve">             </w:t>
      </w:r>
    </w:p>
    <w:p w:rsidR="000C3138" w:rsidRDefault="00BC2171">
      <w:pPr>
        <w:rPr>
          <w:bCs/>
          <w:sz w:val="36"/>
          <w:szCs w:val="36"/>
        </w:rPr>
      </w:pPr>
      <w:r>
        <w:rPr>
          <w:rFonts w:hint="eastAsia"/>
          <w:bCs/>
        </w:rPr>
        <w:t xml:space="preserve">            </w:t>
      </w:r>
      <w:r>
        <w:rPr>
          <w:rFonts w:hint="eastAsia"/>
          <w:bCs/>
          <w:sz w:val="24"/>
        </w:rPr>
        <w:t xml:space="preserve"> </w:t>
      </w:r>
      <w:r>
        <w:rPr>
          <w:rFonts w:hint="eastAsia"/>
          <w:bCs/>
        </w:rPr>
        <w:t xml:space="preserve">                                   </w:t>
      </w:r>
      <w:r>
        <w:rPr>
          <w:rFonts w:hint="eastAsia"/>
          <w:bCs/>
          <w:sz w:val="24"/>
        </w:rPr>
        <w:t xml:space="preserve"> 2019</w:t>
      </w:r>
      <w:r>
        <w:rPr>
          <w:rFonts w:hint="eastAsia"/>
          <w:bCs/>
          <w:sz w:val="24"/>
        </w:rPr>
        <w:t>年</w:t>
      </w:r>
      <w:r>
        <w:rPr>
          <w:rFonts w:hint="eastAsia"/>
          <w:bCs/>
          <w:sz w:val="24"/>
        </w:rPr>
        <w:t>2</w:t>
      </w:r>
      <w:r>
        <w:rPr>
          <w:rFonts w:hint="eastAsia"/>
          <w:bCs/>
          <w:sz w:val="24"/>
        </w:rPr>
        <w:t>月</w:t>
      </w:r>
      <w:r>
        <w:rPr>
          <w:rFonts w:hint="eastAsia"/>
          <w:bCs/>
          <w:sz w:val="24"/>
        </w:rPr>
        <w:t>15</w:t>
      </w:r>
      <w:r>
        <w:rPr>
          <w:rFonts w:hint="eastAsia"/>
          <w:bCs/>
          <w:sz w:val="24"/>
        </w:rPr>
        <w:t>日</w:t>
      </w:r>
      <w:r>
        <w:rPr>
          <w:rFonts w:hint="eastAsia"/>
          <w:bCs/>
          <w:sz w:val="36"/>
          <w:szCs w:val="36"/>
        </w:rPr>
        <w:t xml:space="preserve">     </w:t>
      </w:r>
    </w:p>
    <w:p w:rsidR="000C3138" w:rsidRDefault="000C3138">
      <w:pPr>
        <w:rPr>
          <w:bCs/>
          <w:sz w:val="36"/>
          <w:szCs w:val="36"/>
        </w:rPr>
      </w:pPr>
    </w:p>
    <w:p w:rsidR="000C3138" w:rsidRDefault="000C3138">
      <w:pPr>
        <w:rPr>
          <w:bCs/>
          <w:sz w:val="36"/>
          <w:szCs w:val="36"/>
        </w:rPr>
      </w:pPr>
    </w:p>
    <w:p w:rsidR="000C3138" w:rsidRDefault="000C3138">
      <w:pPr>
        <w:rPr>
          <w:bCs/>
          <w:sz w:val="36"/>
          <w:szCs w:val="36"/>
        </w:rPr>
      </w:pPr>
    </w:p>
    <w:p w:rsidR="00BC2171" w:rsidRDefault="00BC2171">
      <w:pPr>
        <w:rPr>
          <w:bCs/>
          <w:sz w:val="36"/>
          <w:szCs w:val="36"/>
        </w:rPr>
      </w:pPr>
      <w:r>
        <w:rPr>
          <w:rFonts w:hint="eastAsia"/>
          <w:bCs/>
          <w:sz w:val="36"/>
          <w:szCs w:val="36"/>
        </w:rPr>
        <w:t xml:space="preserve">    </w:t>
      </w:r>
    </w:p>
    <w:p w:rsidR="000259B8" w:rsidRDefault="00BC2171">
      <w:pPr>
        <w:rPr>
          <w:bCs/>
          <w:sz w:val="36"/>
          <w:szCs w:val="36"/>
        </w:rPr>
      </w:pPr>
      <w:r>
        <w:rPr>
          <w:rFonts w:hint="eastAsia"/>
          <w:bCs/>
          <w:sz w:val="36"/>
          <w:szCs w:val="36"/>
        </w:rPr>
        <w:lastRenderedPageBreak/>
        <w:t xml:space="preserve"> </w:t>
      </w:r>
      <w:r w:rsidR="000259B8">
        <w:rPr>
          <w:bCs/>
          <w:sz w:val="36"/>
          <w:szCs w:val="36"/>
        </w:rPr>
        <w:t xml:space="preserve">          </w:t>
      </w:r>
      <w:r w:rsidR="000259B8">
        <w:rPr>
          <w:rFonts w:hint="eastAsia"/>
          <w:bCs/>
          <w:sz w:val="36"/>
          <w:szCs w:val="36"/>
        </w:rPr>
        <w:t>浙江鑫诺安全应急体验中心简介</w:t>
      </w:r>
    </w:p>
    <w:p w:rsidR="000C3138" w:rsidRPr="002349CC" w:rsidRDefault="00BC2171" w:rsidP="002349CC">
      <w:pPr>
        <w:spacing w:line="160" w:lineRule="atLeast"/>
        <w:ind w:firstLineChars="200" w:firstLine="560"/>
        <w:rPr>
          <w:bCs/>
          <w:sz w:val="28"/>
          <w:szCs w:val="28"/>
        </w:rPr>
      </w:pPr>
      <w:r w:rsidRPr="002349CC">
        <w:rPr>
          <w:rFonts w:hint="eastAsia"/>
          <w:bCs/>
          <w:sz w:val="28"/>
          <w:szCs w:val="28"/>
        </w:rPr>
        <w:t>浙江鑫诺安全应急体验中心基地占地</w:t>
      </w:r>
      <w:r w:rsidRPr="002349CC">
        <w:rPr>
          <w:rFonts w:hint="eastAsia"/>
          <w:bCs/>
          <w:sz w:val="28"/>
          <w:szCs w:val="28"/>
        </w:rPr>
        <w:t>11000</w:t>
      </w:r>
      <w:r w:rsidRPr="002349CC">
        <w:rPr>
          <w:rFonts w:hint="eastAsia"/>
          <w:bCs/>
          <w:sz w:val="28"/>
          <w:szCs w:val="28"/>
        </w:rPr>
        <w:t>平方米，其中应急安全体验馆占地</w:t>
      </w:r>
      <w:r w:rsidRPr="002349CC">
        <w:rPr>
          <w:rFonts w:hint="eastAsia"/>
          <w:bCs/>
          <w:sz w:val="28"/>
          <w:szCs w:val="28"/>
        </w:rPr>
        <w:t>2000</w:t>
      </w:r>
      <w:r w:rsidRPr="002349CC">
        <w:rPr>
          <w:rFonts w:hint="eastAsia"/>
          <w:bCs/>
          <w:sz w:val="28"/>
          <w:szCs w:val="28"/>
        </w:rPr>
        <w:t>平方米，场馆集知识宣讲、应急体验、安全实操、技能运用等功能于一身，培训项目分消防、地震、交通、人防、医疗等</w:t>
      </w:r>
      <w:r w:rsidRPr="002349CC">
        <w:rPr>
          <w:rFonts w:hint="eastAsia"/>
          <w:bCs/>
          <w:sz w:val="28"/>
          <w:szCs w:val="28"/>
        </w:rPr>
        <w:t>12</w:t>
      </w:r>
      <w:r w:rsidRPr="002349CC">
        <w:rPr>
          <w:rFonts w:hint="eastAsia"/>
          <w:bCs/>
          <w:sz w:val="28"/>
          <w:szCs w:val="28"/>
        </w:rPr>
        <w:t>大体验区、</w:t>
      </w:r>
      <w:r w:rsidRPr="002349CC">
        <w:rPr>
          <w:rFonts w:hint="eastAsia"/>
          <w:bCs/>
          <w:sz w:val="28"/>
          <w:szCs w:val="28"/>
        </w:rPr>
        <w:t>39</w:t>
      </w:r>
      <w:r w:rsidRPr="002349CC">
        <w:rPr>
          <w:rFonts w:hint="eastAsia"/>
          <w:bCs/>
          <w:sz w:val="28"/>
          <w:szCs w:val="28"/>
        </w:rPr>
        <w:t>个体验点。秉承着“学于灾前，备于灾前，用于灾时”的理念，中心安全体验系统运用了声、光、电模拟技术和</w:t>
      </w:r>
      <w:r w:rsidRPr="002349CC">
        <w:rPr>
          <w:rFonts w:hint="eastAsia"/>
          <w:bCs/>
          <w:sz w:val="28"/>
          <w:szCs w:val="28"/>
        </w:rPr>
        <w:t>VR</w:t>
      </w:r>
      <w:r w:rsidRPr="002349CC">
        <w:rPr>
          <w:rFonts w:hint="eastAsia"/>
          <w:bCs/>
          <w:sz w:val="28"/>
          <w:szCs w:val="28"/>
        </w:rPr>
        <w:t>技术等高科技，以寓教于乐的方式，让所有参加安全应急实训的人员，在“安全事故”发生的瞬间，都能学习到不同灾难和事故发生时正确的逃生知识和自救互救技能。目前浙江鑫诺安全应急体验中心已被区科协确定为越城区安全科普教育基地。</w:t>
      </w:r>
    </w:p>
    <w:p w:rsidR="000C3138" w:rsidRPr="002349CC" w:rsidRDefault="00BC2171" w:rsidP="002349CC">
      <w:pPr>
        <w:spacing w:line="160" w:lineRule="atLeast"/>
        <w:rPr>
          <w:bCs/>
          <w:sz w:val="28"/>
          <w:szCs w:val="28"/>
        </w:rPr>
      </w:pPr>
      <w:r w:rsidRPr="002349CC">
        <w:rPr>
          <w:rFonts w:hint="eastAsia"/>
          <w:bCs/>
          <w:sz w:val="28"/>
          <w:szCs w:val="28"/>
        </w:rPr>
        <w:t>“建设应急体验中心就是想让市民从体验中提高意识、掌握技能，便于在事故发生时保障个人与集体的生命财产安全。”中心有关负责人告诉记者，“身临其境”的体验设备，让体验者感到更真实</w:t>
      </w:r>
      <w:r w:rsidR="002349CC" w:rsidRPr="002349CC">
        <w:rPr>
          <w:rFonts w:hint="eastAsia"/>
          <w:bCs/>
          <w:sz w:val="28"/>
          <w:szCs w:val="28"/>
        </w:rPr>
        <w:t>、更有趣，特别是能边玩边学自救技能的应急安全体验设备，深受校园安全管理者与中小学生欢迎。</w:t>
      </w:r>
    </w:p>
    <w:p w:rsidR="000C3138" w:rsidRDefault="00BC2171" w:rsidP="000259B8">
      <w:pPr>
        <w:jc w:val="center"/>
        <w:rPr>
          <w:bCs/>
          <w:sz w:val="36"/>
          <w:szCs w:val="36"/>
        </w:rPr>
      </w:pPr>
      <w:r>
        <w:rPr>
          <w:bCs/>
          <w:sz w:val="36"/>
          <w:szCs w:val="36"/>
        </w:rPr>
        <w:t xml:space="preserve"> </w:t>
      </w:r>
    </w:p>
    <w:p w:rsidR="000259B8" w:rsidRDefault="002349CC" w:rsidP="000259B8">
      <w:pPr>
        <w:jc w:val="center"/>
        <w:rPr>
          <w:bCs/>
          <w:sz w:val="36"/>
          <w:szCs w:val="36"/>
        </w:rPr>
      </w:pPr>
      <w:r>
        <w:rPr>
          <w:rFonts w:ascii="仿宋_GB2312" w:eastAsia="仿宋_GB2312" w:hAnsi="黑体" w:cs="宋体" w:hint="eastAsia"/>
          <w:noProof/>
          <w:color w:val="000000"/>
          <w:kern w:val="0"/>
          <w:sz w:val="30"/>
          <w:szCs w:val="30"/>
        </w:rPr>
        <w:drawing>
          <wp:anchor distT="0" distB="0" distL="114300" distR="114300" simplePos="0" relativeHeight="251659264" behindDoc="0" locked="0" layoutInCell="1" allowOverlap="1" wp14:anchorId="605F5930">
            <wp:simplePos x="0" y="0"/>
            <wp:positionH relativeFrom="column">
              <wp:posOffset>3071495</wp:posOffset>
            </wp:positionH>
            <wp:positionV relativeFrom="paragraph">
              <wp:posOffset>43815</wp:posOffset>
            </wp:positionV>
            <wp:extent cx="2100580" cy="16668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580" cy="1666875"/>
                    </a:xfrm>
                    <a:prstGeom prst="rect">
                      <a:avLst/>
                    </a:prstGeom>
                  </pic:spPr>
                </pic:pic>
              </a:graphicData>
            </a:graphic>
          </wp:anchor>
        </w:drawing>
      </w:r>
      <w:r>
        <w:rPr>
          <w:rFonts w:ascii="仿宋_GB2312" w:eastAsia="仿宋_GB2312" w:hAnsi="黑体" w:cs="宋体"/>
          <w:noProof/>
          <w:color w:val="000000"/>
          <w:kern w:val="0"/>
          <w:sz w:val="30"/>
          <w:szCs w:val="30"/>
        </w:rPr>
        <w:drawing>
          <wp:inline distT="0" distB="0" distL="0" distR="0">
            <wp:extent cx="2129155" cy="1666875"/>
            <wp:effectExtent l="0" t="0" r="444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55" cy="1666875"/>
                    </a:xfrm>
                    <a:prstGeom prst="rect">
                      <a:avLst/>
                    </a:prstGeom>
                  </pic:spPr>
                </pic:pic>
              </a:graphicData>
            </a:graphic>
          </wp:inline>
        </w:drawing>
      </w:r>
    </w:p>
    <w:p w:rsidR="002349CC" w:rsidRDefault="002349CC" w:rsidP="002349CC">
      <w:pPr>
        <w:ind w:firstLineChars="400" w:firstLine="12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交通安全体验区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消防体验区</w:t>
      </w:r>
    </w:p>
    <w:p w:rsidR="002349CC" w:rsidRDefault="002349CC">
      <w:pPr>
        <w:jc w:val="center"/>
        <w:rPr>
          <w:rFonts w:ascii="仿宋_GB2312" w:eastAsia="仿宋_GB2312" w:hAnsi="黑体" w:cs="宋体"/>
          <w:color w:val="000000"/>
          <w:kern w:val="0"/>
          <w:sz w:val="30"/>
          <w:szCs w:val="30"/>
        </w:rPr>
      </w:pPr>
    </w:p>
    <w:p w:rsidR="002349CC" w:rsidRDefault="002349CC">
      <w:pPr>
        <w:jc w:val="center"/>
        <w:rPr>
          <w:rFonts w:ascii="仿宋_GB2312" w:eastAsia="仿宋_GB2312" w:hAnsi="黑体" w:cs="宋体"/>
          <w:color w:val="000000"/>
          <w:kern w:val="0"/>
          <w:sz w:val="30"/>
          <w:szCs w:val="30"/>
        </w:rPr>
      </w:pPr>
    </w:p>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附件</w:t>
      </w:r>
      <w:r w:rsidR="00083EA2">
        <w:rPr>
          <w:rFonts w:ascii="仿宋_GB2312" w:eastAsia="仿宋_GB2312" w:hAnsi="黑体" w:cs="宋体" w:hint="eastAsia"/>
          <w:color w:val="000000"/>
          <w:kern w:val="0"/>
          <w:sz w:val="30"/>
          <w:szCs w:val="30"/>
        </w:rPr>
        <w:t>1</w:t>
      </w:r>
      <w:r>
        <w:rPr>
          <w:rFonts w:ascii="仿宋_GB2312" w:eastAsia="仿宋_GB2312" w:hAnsi="黑体" w:cs="宋体" w:hint="eastAsia"/>
          <w:color w:val="000000"/>
          <w:kern w:val="0"/>
          <w:sz w:val="30"/>
          <w:szCs w:val="30"/>
        </w:rPr>
        <w:t>：</w:t>
      </w:r>
      <w:r w:rsidRPr="00BC2171">
        <w:rPr>
          <w:rFonts w:ascii="仿宋_GB2312" w:eastAsia="仿宋_GB2312" w:hAnsi="黑体" w:cs="宋体" w:hint="eastAsia"/>
          <w:color w:val="000000"/>
          <w:kern w:val="0"/>
          <w:sz w:val="30"/>
          <w:szCs w:val="30"/>
        </w:rPr>
        <w:t>全国中小学校园安全教育管理者岗位能力培训</w:t>
      </w:r>
      <w:r>
        <w:rPr>
          <w:rFonts w:ascii="仿宋_GB2312" w:eastAsia="仿宋_GB2312" w:hAnsi="黑体" w:cs="宋体" w:hint="eastAsia"/>
          <w:color w:val="000000"/>
          <w:kern w:val="0"/>
          <w:sz w:val="30"/>
          <w:szCs w:val="30"/>
        </w:rPr>
        <w:t>《参会回执》</w:t>
      </w:r>
    </w:p>
    <w:tbl>
      <w:tblPr>
        <w:tblpPr w:leftFromText="180" w:rightFromText="180" w:vertAnchor="text" w:horzAnchor="page" w:tblpX="747" w:tblpY="280"/>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737"/>
        <w:gridCol w:w="745"/>
        <w:gridCol w:w="956"/>
        <w:gridCol w:w="2268"/>
        <w:gridCol w:w="821"/>
        <w:gridCol w:w="2030"/>
      </w:tblGrid>
      <w:tr w:rsidR="000C3138">
        <w:trPr>
          <w:trHeight w:val="562"/>
        </w:trPr>
        <w:tc>
          <w:tcPr>
            <w:tcW w:w="1951" w:type="dxa"/>
            <w:vAlign w:val="center"/>
          </w:tcPr>
          <w:p w:rsidR="000C3138" w:rsidRDefault="00BC2171">
            <w:pPr>
              <w:rPr>
                <w:rFonts w:ascii="仿宋" w:eastAsia="仿宋" w:hAnsi="仿宋" w:cs="仿宋_GB2312"/>
                <w:color w:val="FF0000"/>
                <w:sz w:val="28"/>
                <w:szCs w:val="28"/>
              </w:rPr>
            </w:pPr>
            <w:r>
              <w:rPr>
                <w:rFonts w:ascii="仿宋" w:eastAsia="仿宋" w:hAnsi="仿宋" w:cs="仿宋_GB2312" w:hint="eastAsia"/>
                <w:color w:val="FF0000"/>
                <w:sz w:val="28"/>
                <w:szCs w:val="28"/>
              </w:rPr>
              <w:t>单位名称</w:t>
            </w:r>
          </w:p>
        </w:tc>
        <w:tc>
          <w:tcPr>
            <w:tcW w:w="8408" w:type="dxa"/>
            <w:gridSpan w:val="7"/>
            <w:vAlign w:val="center"/>
          </w:tcPr>
          <w:p w:rsidR="000C3138" w:rsidRDefault="00BC2171">
            <w:pPr>
              <w:jc w:val="center"/>
              <w:rPr>
                <w:rFonts w:ascii="仿宋" w:eastAsia="仿宋" w:hAnsi="仿宋"/>
                <w:sz w:val="28"/>
                <w:szCs w:val="28"/>
              </w:rPr>
            </w:pPr>
            <w:r>
              <w:rPr>
                <w:rFonts w:ascii="仿宋" w:eastAsia="仿宋" w:hAnsi="仿宋" w:hint="eastAsia"/>
                <w:color w:val="FF0000"/>
                <w:sz w:val="28"/>
                <w:szCs w:val="28"/>
              </w:rPr>
              <w:t>由本单位会计填写（发票一经开出不退不换）</w:t>
            </w:r>
          </w:p>
        </w:tc>
      </w:tr>
      <w:tr w:rsidR="000C3138">
        <w:trPr>
          <w:trHeight w:val="547"/>
        </w:trPr>
        <w:tc>
          <w:tcPr>
            <w:tcW w:w="1951" w:type="dxa"/>
            <w:vAlign w:val="center"/>
          </w:tcPr>
          <w:p w:rsidR="000C3138" w:rsidRDefault="00BC2171">
            <w:pPr>
              <w:jc w:val="center"/>
              <w:rPr>
                <w:rFonts w:ascii="仿宋" w:eastAsia="仿宋" w:hAnsi="仿宋" w:cs="仿宋_GB2312"/>
                <w:color w:val="FF0000"/>
                <w:sz w:val="28"/>
                <w:szCs w:val="28"/>
              </w:rPr>
            </w:pPr>
            <w:r>
              <w:rPr>
                <w:rFonts w:ascii="仿宋" w:eastAsia="仿宋" w:hAnsi="仿宋" w:cs="仿宋_GB2312" w:hint="eastAsia"/>
                <w:color w:val="FF0000"/>
                <w:sz w:val="28"/>
                <w:szCs w:val="28"/>
              </w:rPr>
              <w:t>纳税人识别号</w:t>
            </w:r>
          </w:p>
        </w:tc>
        <w:tc>
          <w:tcPr>
            <w:tcW w:w="8408" w:type="dxa"/>
            <w:gridSpan w:val="7"/>
            <w:vAlign w:val="center"/>
          </w:tcPr>
          <w:p w:rsidR="000C3138" w:rsidRDefault="00BC2171">
            <w:pPr>
              <w:jc w:val="center"/>
              <w:rPr>
                <w:rFonts w:ascii="仿宋" w:eastAsia="仿宋" w:hAnsi="仿宋"/>
                <w:sz w:val="28"/>
                <w:szCs w:val="28"/>
              </w:rPr>
            </w:pPr>
            <w:r>
              <w:rPr>
                <w:rFonts w:ascii="仿宋" w:eastAsia="仿宋" w:hAnsi="仿宋" w:hint="eastAsia"/>
                <w:color w:val="FF0000"/>
                <w:sz w:val="28"/>
                <w:szCs w:val="28"/>
              </w:rPr>
              <w:t>由本单位会计填写（发票一经开出不退不换）</w:t>
            </w:r>
          </w:p>
        </w:tc>
      </w:tr>
      <w:tr w:rsidR="000C3138">
        <w:trPr>
          <w:trHeight w:val="557"/>
        </w:trPr>
        <w:tc>
          <w:tcPr>
            <w:tcW w:w="1951" w:type="dxa"/>
            <w:vAlign w:val="center"/>
          </w:tcPr>
          <w:p w:rsidR="000C3138" w:rsidRDefault="00BC2171">
            <w:pPr>
              <w:rPr>
                <w:rFonts w:ascii="仿宋" w:eastAsia="仿宋" w:hAnsi="仿宋" w:cs="仿宋_GB2312"/>
                <w:color w:val="FF0000"/>
                <w:sz w:val="28"/>
                <w:szCs w:val="28"/>
              </w:rPr>
            </w:pPr>
            <w:r>
              <w:rPr>
                <w:rFonts w:ascii="仿宋" w:eastAsia="仿宋" w:hAnsi="仿宋" w:cs="仿宋_GB2312" w:hint="eastAsia"/>
                <w:color w:val="FF0000"/>
                <w:sz w:val="28"/>
                <w:szCs w:val="28"/>
              </w:rPr>
              <w:t>项目名称</w:t>
            </w:r>
          </w:p>
        </w:tc>
        <w:tc>
          <w:tcPr>
            <w:tcW w:w="8408" w:type="dxa"/>
            <w:gridSpan w:val="7"/>
            <w:vAlign w:val="center"/>
          </w:tcPr>
          <w:p w:rsidR="000C3138" w:rsidRDefault="00BC2171">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color w:val="FF0000"/>
                <w:sz w:val="28"/>
                <w:szCs w:val="28"/>
              </w:rPr>
              <w:t xml:space="preserve">培训费□ </w:t>
            </w:r>
            <w:r>
              <w:rPr>
                <w:rFonts w:ascii="仿宋" w:eastAsia="仿宋" w:hAnsi="仿宋"/>
                <w:color w:val="FF0000"/>
                <w:sz w:val="28"/>
                <w:szCs w:val="28"/>
              </w:rPr>
              <w:t xml:space="preserve"> </w:t>
            </w:r>
            <w:r>
              <w:rPr>
                <w:rFonts w:ascii="仿宋" w:eastAsia="仿宋" w:hAnsi="仿宋" w:hint="eastAsia"/>
                <w:color w:val="FF0000"/>
                <w:sz w:val="28"/>
                <w:szCs w:val="28"/>
              </w:rPr>
              <w:t>会务费 □ （请在所选项处勾选 √）</w:t>
            </w:r>
          </w:p>
        </w:tc>
      </w:tr>
      <w:tr w:rsidR="000C3138">
        <w:trPr>
          <w:trHeight w:val="557"/>
        </w:trPr>
        <w:tc>
          <w:tcPr>
            <w:tcW w:w="1951" w:type="dxa"/>
            <w:vAlign w:val="center"/>
          </w:tcPr>
          <w:p w:rsidR="000C3138" w:rsidRDefault="00BC2171">
            <w:pPr>
              <w:rPr>
                <w:rFonts w:ascii="仿宋" w:eastAsia="仿宋" w:hAnsi="仿宋" w:cs="仿宋_GB2312"/>
                <w:color w:val="FF0000"/>
                <w:sz w:val="28"/>
                <w:szCs w:val="28"/>
              </w:rPr>
            </w:pPr>
            <w:r>
              <w:rPr>
                <w:rFonts w:ascii="仿宋" w:eastAsia="仿宋" w:hAnsi="仿宋" w:cs="仿宋_GB2312" w:hint="eastAsia"/>
                <w:color w:val="FF0000"/>
                <w:sz w:val="28"/>
                <w:szCs w:val="28"/>
              </w:rPr>
              <w:t>备注项</w:t>
            </w:r>
          </w:p>
        </w:tc>
        <w:tc>
          <w:tcPr>
            <w:tcW w:w="8408" w:type="dxa"/>
            <w:gridSpan w:val="7"/>
            <w:vAlign w:val="center"/>
          </w:tcPr>
          <w:p w:rsidR="000C3138" w:rsidRDefault="000C3138">
            <w:pPr>
              <w:rPr>
                <w:rFonts w:ascii="仿宋" w:eastAsia="仿宋" w:hAnsi="仿宋"/>
                <w:color w:val="FF0000"/>
                <w:sz w:val="28"/>
                <w:szCs w:val="28"/>
              </w:rPr>
            </w:pPr>
          </w:p>
        </w:tc>
      </w:tr>
      <w:tr w:rsidR="000C3138">
        <w:trPr>
          <w:trHeight w:val="1140"/>
        </w:trPr>
        <w:tc>
          <w:tcPr>
            <w:tcW w:w="1951" w:type="dxa"/>
            <w:vMerge w:val="restart"/>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带队</w:t>
            </w:r>
          </w:p>
        </w:tc>
        <w:tc>
          <w:tcPr>
            <w:tcW w:w="851"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姓名</w:t>
            </w:r>
          </w:p>
        </w:tc>
        <w:tc>
          <w:tcPr>
            <w:tcW w:w="737"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性别</w:t>
            </w:r>
          </w:p>
        </w:tc>
        <w:tc>
          <w:tcPr>
            <w:tcW w:w="745"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职务</w:t>
            </w:r>
          </w:p>
        </w:tc>
        <w:tc>
          <w:tcPr>
            <w:tcW w:w="956"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电话</w:t>
            </w:r>
          </w:p>
        </w:tc>
        <w:tc>
          <w:tcPr>
            <w:tcW w:w="2268"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手机</w:t>
            </w:r>
          </w:p>
        </w:tc>
        <w:tc>
          <w:tcPr>
            <w:tcW w:w="821"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QQ</w:t>
            </w:r>
          </w:p>
        </w:tc>
        <w:tc>
          <w:tcPr>
            <w:tcW w:w="2030" w:type="dxa"/>
            <w:vAlign w:val="center"/>
          </w:tcPr>
          <w:p w:rsidR="000C3138" w:rsidRDefault="000C3138">
            <w:pPr>
              <w:jc w:val="center"/>
              <w:rPr>
                <w:rFonts w:ascii="仿宋_GB2312" w:eastAsia="仿宋_GB2312" w:hAnsi="黑体" w:cs="宋体"/>
                <w:color w:val="000000"/>
                <w:kern w:val="0"/>
                <w:sz w:val="30"/>
                <w:szCs w:val="30"/>
              </w:rPr>
            </w:pPr>
          </w:p>
        </w:tc>
      </w:tr>
      <w:tr w:rsidR="000C3138">
        <w:trPr>
          <w:trHeight w:val="590"/>
        </w:trPr>
        <w:tc>
          <w:tcPr>
            <w:tcW w:w="1951" w:type="dxa"/>
            <w:vMerge/>
            <w:vAlign w:val="center"/>
          </w:tcPr>
          <w:p w:rsidR="000C3138" w:rsidRDefault="000C3138">
            <w:pPr>
              <w:jc w:val="center"/>
              <w:rPr>
                <w:rFonts w:ascii="仿宋_GB2312" w:eastAsia="仿宋_GB2312" w:hAnsi="黑体" w:cs="宋体"/>
                <w:color w:val="000000"/>
                <w:kern w:val="0"/>
                <w:sz w:val="30"/>
                <w:szCs w:val="30"/>
              </w:rPr>
            </w:pPr>
          </w:p>
        </w:tc>
        <w:tc>
          <w:tcPr>
            <w:tcW w:w="851" w:type="dxa"/>
            <w:vAlign w:val="center"/>
          </w:tcPr>
          <w:p w:rsidR="000C3138" w:rsidRDefault="000C3138">
            <w:pPr>
              <w:jc w:val="center"/>
              <w:rPr>
                <w:rFonts w:ascii="仿宋_GB2312" w:eastAsia="仿宋_GB2312" w:hAnsi="黑体" w:cs="宋体"/>
                <w:color w:val="000000"/>
                <w:kern w:val="0"/>
                <w:sz w:val="30"/>
                <w:szCs w:val="30"/>
              </w:rPr>
            </w:pPr>
          </w:p>
        </w:tc>
        <w:tc>
          <w:tcPr>
            <w:tcW w:w="737" w:type="dxa"/>
            <w:vAlign w:val="center"/>
          </w:tcPr>
          <w:p w:rsidR="000C3138" w:rsidRDefault="000C3138">
            <w:pPr>
              <w:jc w:val="center"/>
              <w:rPr>
                <w:rFonts w:ascii="仿宋_GB2312" w:eastAsia="仿宋_GB2312" w:hAnsi="黑体" w:cs="宋体"/>
                <w:color w:val="000000"/>
                <w:kern w:val="0"/>
                <w:sz w:val="30"/>
                <w:szCs w:val="30"/>
              </w:rPr>
            </w:pPr>
          </w:p>
        </w:tc>
        <w:tc>
          <w:tcPr>
            <w:tcW w:w="745" w:type="dxa"/>
            <w:vAlign w:val="center"/>
          </w:tcPr>
          <w:p w:rsidR="000C3138" w:rsidRDefault="000C3138">
            <w:pPr>
              <w:jc w:val="center"/>
              <w:rPr>
                <w:rFonts w:ascii="仿宋_GB2312" w:eastAsia="仿宋_GB2312" w:hAnsi="黑体" w:cs="宋体"/>
                <w:color w:val="000000"/>
                <w:kern w:val="0"/>
                <w:sz w:val="30"/>
                <w:szCs w:val="30"/>
              </w:rPr>
            </w:pPr>
          </w:p>
        </w:tc>
        <w:tc>
          <w:tcPr>
            <w:tcW w:w="956" w:type="dxa"/>
            <w:vAlign w:val="center"/>
          </w:tcPr>
          <w:p w:rsidR="000C3138" w:rsidRDefault="000C3138">
            <w:pPr>
              <w:jc w:val="center"/>
              <w:rPr>
                <w:rFonts w:ascii="仿宋_GB2312" w:eastAsia="仿宋_GB2312" w:hAnsi="黑体" w:cs="宋体"/>
                <w:color w:val="000000"/>
                <w:kern w:val="0"/>
                <w:sz w:val="30"/>
                <w:szCs w:val="30"/>
              </w:rPr>
            </w:pPr>
          </w:p>
        </w:tc>
        <w:tc>
          <w:tcPr>
            <w:tcW w:w="2268" w:type="dxa"/>
            <w:vAlign w:val="center"/>
          </w:tcPr>
          <w:p w:rsidR="000C3138" w:rsidRDefault="000C3138">
            <w:pPr>
              <w:jc w:val="center"/>
              <w:rPr>
                <w:rFonts w:ascii="仿宋_GB2312" w:eastAsia="仿宋_GB2312" w:hAnsi="黑体" w:cs="宋体"/>
                <w:color w:val="000000"/>
                <w:kern w:val="0"/>
                <w:sz w:val="30"/>
                <w:szCs w:val="30"/>
              </w:rPr>
            </w:pPr>
          </w:p>
        </w:tc>
        <w:tc>
          <w:tcPr>
            <w:tcW w:w="821" w:type="dxa"/>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邮箱</w:t>
            </w:r>
          </w:p>
        </w:tc>
        <w:tc>
          <w:tcPr>
            <w:tcW w:w="2030" w:type="dxa"/>
            <w:vAlign w:val="center"/>
          </w:tcPr>
          <w:p w:rsidR="000C3138" w:rsidRDefault="000C3138">
            <w:pPr>
              <w:jc w:val="center"/>
              <w:rPr>
                <w:rFonts w:ascii="仿宋_GB2312" w:eastAsia="仿宋_GB2312" w:hAnsi="黑体" w:cs="宋体"/>
                <w:color w:val="000000"/>
                <w:kern w:val="0"/>
                <w:sz w:val="30"/>
                <w:szCs w:val="30"/>
              </w:rPr>
            </w:pPr>
          </w:p>
        </w:tc>
      </w:tr>
      <w:tr w:rsidR="000C3138">
        <w:trPr>
          <w:trHeight w:val="587"/>
        </w:trPr>
        <w:tc>
          <w:tcPr>
            <w:tcW w:w="1951" w:type="dxa"/>
            <w:vMerge w:val="restart"/>
            <w:vAlign w:val="center"/>
          </w:tcPr>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参</w:t>
            </w:r>
          </w:p>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会</w:t>
            </w:r>
          </w:p>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老</w:t>
            </w:r>
          </w:p>
          <w:p w:rsidR="000C3138" w:rsidRDefault="00BC217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师</w:t>
            </w:r>
          </w:p>
        </w:tc>
        <w:tc>
          <w:tcPr>
            <w:tcW w:w="851" w:type="dxa"/>
            <w:vAlign w:val="center"/>
          </w:tcPr>
          <w:p w:rsidR="000C3138" w:rsidRDefault="000C3138">
            <w:pPr>
              <w:jc w:val="center"/>
              <w:rPr>
                <w:rFonts w:ascii="仿宋_GB2312" w:eastAsia="仿宋_GB2312" w:hAnsi="黑体" w:cs="宋体"/>
                <w:color w:val="000000"/>
                <w:kern w:val="0"/>
                <w:sz w:val="30"/>
                <w:szCs w:val="30"/>
              </w:rPr>
            </w:pPr>
          </w:p>
        </w:tc>
        <w:tc>
          <w:tcPr>
            <w:tcW w:w="737" w:type="dxa"/>
            <w:vAlign w:val="center"/>
          </w:tcPr>
          <w:p w:rsidR="000C3138" w:rsidRDefault="000C3138">
            <w:pPr>
              <w:jc w:val="center"/>
              <w:rPr>
                <w:rFonts w:ascii="仿宋_GB2312" w:eastAsia="仿宋_GB2312" w:hAnsi="黑体" w:cs="宋体"/>
                <w:color w:val="000000"/>
                <w:kern w:val="0"/>
                <w:sz w:val="30"/>
                <w:szCs w:val="30"/>
              </w:rPr>
            </w:pPr>
          </w:p>
        </w:tc>
        <w:tc>
          <w:tcPr>
            <w:tcW w:w="745" w:type="dxa"/>
            <w:vAlign w:val="center"/>
          </w:tcPr>
          <w:p w:rsidR="000C3138" w:rsidRDefault="000C3138">
            <w:pPr>
              <w:jc w:val="center"/>
              <w:rPr>
                <w:rFonts w:ascii="仿宋_GB2312" w:eastAsia="仿宋_GB2312" w:hAnsi="黑体" w:cs="宋体"/>
                <w:color w:val="000000"/>
                <w:kern w:val="0"/>
                <w:sz w:val="30"/>
                <w:szCs w:val="30"/>
              </w:rPr>
            </w:pPr>
          </w:p>
        </w:tc>
        <w:tc>
          <w:tcPr>
            <w:tcW w:w="956" w:type="dxa"/>
            <w:vAlign w:val="center"/>
          </w:tcPr>
          <w:p w:rsidR="000C3138" w:rsidRDefault="000C3138">
            <w:pPr>
              <w:jc w:val="center"/>
              <w:rPr>
                <w:rFonts w:ascii="仿宋_GB2312" w:eastAsia="仿宋_GB2312" w:hAnsi="黑体" w:cs="宋体"/>
                <w:color w:val="000000"/>
                <w:kern w:val="0"/>
                <w:sz w:val="30"/>
                <w:szCs w:val="30"/>
              </w:rPr>
            </w:pPr>
          </w:p>
        </w:tc>
        <w:tc>
          <w:tcPr>
            <w:tcW w:w="2268" w:type="dxa"/>
            <w:vAlign w:val="center"/>
          </w:tcPr>
          <w:p w:rsidR="000C3138" w:rsidRDefault="000C3138">
            <w:pPr>
              <w:jc w:val="center"/>
              <w:rPr>
                <w:rFonts w:ascii="仿宋_GB2312" w:eastAsia="仿宋_GB2312" w:hAnsi="黑体" w:cs="宋体"/>
                <w:color w:val="000000"/>
                <w:kern w:val="0"/>
                <w:sz w:val="30"/>
                <w:szCs w:val="30"/>
              </w:rPr>
            </w:pPr>
          </w:p>
        </w:tc>
        <w:tc>
          <w:tcPr>
            <w:tcW w:w="2851" w:type="dxa"/>
            <w:gridSpan w:val="2"/>
            <w:vAlign w:val="center"/>
          </w:tcPr>
          <w:p w:rsidR="000C3138" w:rsidRDefault="000C3138">
            <w:pPr>
              <w:jc w:val="center"/>
              <w:rPr>
                <w:rFonts w:ascii="仿宋_GB2312" w:eastAsia="仿宋_GB2312" w:hAnsi="黑体" w:cs="宋体"/>
                <w:color w:val="000000"/>
                <w:kern w:val="0"/>
                <w:sz w:val="30"/>
                <w:szCs w:val="30"/>
              </w:rPr>
            </w:pPr>
          </w:p>
        </w:tc>
      </w:tr>
      <w:tr w:rsidR="000C3138">
        <w:trPr>
          <w:trHeight w:val="554"/>
        </w:trPr>
        <w:tc>
          <w:tcPr>
            <w:tcW w:w="1951" w:type="dxa"/>
            <w:vMerge/>
            <w:vAlign w:val="center"/>
          </w:tcPr>
          <w:p w:rsidR="000C3138" w:rsidRDefault="000C3138">
            <w:pPr>
              <w:jc w:val="center"/>
              <w:rPr>
                <w:rFonts w:ascii="仿宋_GB2312" w:eastAsia="仿宋_GB2312" w:hAnsi="黑体" w:cs="宋体"/>
                <w:color w:val="000000"/>
                <w:kern w:val="0"/>
                <w:sz w:val="30"/>
                <w:szCs w:val="30"/>
              </w:rPr>
            </w:pPr>
          </w:p>
        </w:tc>
        <w:tc>
          <w:tcPr>
            <w:tcW w:w="851" w:type="dxa"/>
            <w:vAlign w:val="center"/>
          </w:tcPr>
          <w:p w:rsidR="000C3138" w:rsidRDefault="000C3138">
            <w:pPr>
              <w:jc w:val="center"/>
              <w:rPr>
                <w:rFonts w:ascii="仿宋_GB2312" w:eastAsia="仿宋_GB2312" w:hAnsi="黑体" w:cs="宋体"/>
                <w:color w:val="000000"/>
                <w:kern w:val="0"/>
                <w:sz w:val="30"/>
                <w:szCs w:val="30"/>
              </w:rPr>
            </w:pPr>
          </w:p>
        </w:tc>
        <w:tc>
          <w:tcPr>
            <w:tcW w:w="737" w:type="dxa"/>
            <w:vAlign w:val="center"/>
          </w:tcPr>
          <w:p w:rsidR="000C3138" w:rsidRDefault="000C3138">
            <w:pPr>
              <w:jc w:val="center"/>
              <w:rPr>
                <w:rFonts w:ascii="仿宋_GB2312" w:eastAsia="仿宋_GB2312" w:hAnsi="黑体" w:cs="宋体"/>
                <w:color w:val="000000"/>
                <w:kern w:val="0"/>
                <w:sz w:val="30"/>
                <w:szCs w:val="30"/>
              </w:rPr>
            </w:pPr>
          </w:p>
        </w:tc>
        <w:tc>
          <w:tcPr>
            <w:tcW w:w="745" w:type="dxa"/>
            <w:vAlign w:val="center"/>
          </w:tcPr>
          <w:p w:rsidR="000C3138" w:rsidRDefault="000C3138">
            <w:pPr>
              <w:jc w:val="center"/>
              <w:rPr>
                <w:rFonts w:ascii="仿宋_GB2312" w:eastAsia="仿宋_GB2312" w:hAnsi="黑体" w:cs="宋体"/>
                <w:color w:val="000000"/>
                <w:kern w:val="0"/>
                <w:sz w:val="30"/>
                <w:szCs w:val="30"/>
              </w:rPr>
            </w:pPr>
          </w:p>
        </w:tc>
        <w:tc>
          <w:tcPr>
            <w:tcW w:w="956" w:type="dxa"/>
            <w:vAlign w:val="center"/>
          </w:tcPr>
          <w:p w:rsidR="000C3138" w:rsidRDefault="000C3138">
            <w:pPr>
              <w:jc w:val="center"/>
              <w:rPr>
                <w:rFonts w:ascii="仿宋_GB2312" w:eastAsia="仿宋_GB2312" w:hAnsi="黑体" w:cs="宋体"/>
                <w:color w:val="000000"/>
                <w:kern w:val="0"/>
                <w:sz w:val="30"/>
                <w:szCs w:val="30"/>
              </w:rPr>
            </w:pPr>
          </w:p>
        </w:tc>
        <w:tc>
          <w:tcPr>
            <w:tcW w:w="2268" w:type="dxa"/>
            <w:vAlign w:val="center"/>
          </w:tcPr>
          <w:p w:rsidR="000C3138" w:rsidRDefault="000C3138">
            <w:pPr>
              <w:jc w:val="center"/>
              <w:rPr>
                <w:rFonts w:ascii="仿宋_GB2312" w:eastAsia="仿宋_GB2312" w:hAnsi="黑体" w:cs="宋体"/>
                <w:color w:val="000000"/>
                <w:kern w:val="0"/>
                <w:sz w:val="30"/>
                <w:szCs w:val="30"/>
              </w:rPr>
            </w:pPr>
          </w:p>
        </w:tc>
        <w:tc>
          <w:tcPr>
            <w:tcW w:w="2851" w:type="dxa"/>
            <w:gridSpan w:val="2"/>
            <w:vAlign w:val="center"/>
          </w:tcPr>
          <w:p w:rsidR="000C3138" w:rsidRDefault="000C3138">
            <w:pPr>
              <w:jc w:val="center"/>
              <w:rPr>
                <w:rFonts w:ascii="仿宋_GB2312" w:eastAsia="仿宋_GB2312" w:hAnsi="黑体" w:cs="宋体"/>
                <w:color w:val="000000"/>
                <w:kern w:val="0"/>
                <w:sz w:val="30"/>
                <w:szCs w:val="30"/>
              </w:rPr>
            </w:pPr>
          </w:p>
        </w:tc>
      </w:tr>
      <w:tr w:rsidR="000C3138">
        <w:trPr>
          <w:trHeight w:val="564"/>
        </w:trPr>
        <w:tc>
          <w:tcPr>
            <w:tcW w:w="1951" w:type="dxa"/>
            <w:vMerge/>
            <w:vAlign w:val="center"/>
          </w:tcPr>
          <w:p w:rsidR="000C3138" w:rsidRDefault="000C3138">
            <w:pPr>
              <w:jc w:val="center"/>
              <w:rPr>
                <w:rFonts w:ascii="仿宋_GB2312" w:eastAsia="仿宋_GB2312" w:hAnsi="黑体" w:cs="宋体"/>
                <w:color w:val="000000"/>
                <w:kern w:val="0"/>
                <w:sz w:val="30"/>
                <w:szCs w:val="30"/>
              </w:rPr>
            </w:pPr>
          </w:p>
        </w:tc>
        <w:tc>
          <w:tcPr>
            <w:tcW w:w="851" w:type="dxa"/>
            <w:vAlign w:val="center"/>
          </w:tcPr>
          <w:p w:rsidR="000C3138" w:rsidRDefault="000C3138">
            <w:pPr>
              <w:jc w:val="center"/>
              <w:rPr>
                <w:rFonts w:ascii="仿宋_GB2312" w:eastAsia="仿宋_GB2312" w:hAnsi="黑体" w:cs="宋体"/>
                <w:color w:val="000000"/>
                <w:kern w:val="0"/>
                <w:sz w:val="30"/>
                <w:szCs w:val="30"/>
              </w:rPr>
            </w:pPr>
          </w:p>
        </w:tc>
        <w:tc>
          <w:tcPr>
            <w:tcW w:w="737" w:type="dxa"/>
            <w:vAlign w:val="center"/>
          </w:tcPr>
          <w:p w:rsidR="000C3138" w:rsidRDefault="000C3138">
            <w:pPr>
              <w:jc w:val="center"/>
              <w:rPr>
                <w:rFonts w:ascii="仿宋_GB2312" w:eastAsia="仿宋_GB2312" w:hAnsi="黑体" w:cs="宋体"/>
                <w:color w:val="000000"/>
                <w:kern w:val="0"/>
                <w:sz w:val="30"/>
                <w:szCs w:val="30"/>
              </w:rPr>
            </w:pPr>
          </w:p>
        </w:tc>
        <w:tc>
          <w:tcPr>
            <w:tcW w:w="745" w:type="dxa"/>
            <w:vAlign w:val="center"/>
          </w:tcPr>
          <w:p w:rsidR="000C3138" w:rsidRDefault="000C3138">
            <w:pPr>
              <w:jc w:val="center"/>
              <w:rPr>
                <w:rFonts w:ascii="仿宋_GB2312" w:eastAsia="仿宋_GB2312" w:hAnsi="黑体" w:cs="宋体"/>
                <w:color w:val="000000"/>
                <w:kern w:val="0"/>
                <w:sz w:val="30"/>
                <w:szCs w:val="30"/>
              </w:rPr>
            </w:pPr>
          </w:p>
        </w:tc>
        <w:tc>
          <w:tcPr>
            <w:tcW w:w="956" w:type="dxa"/>
            <w:vAlign w:val="center"/>
          </w:tcPr>
          <w:p w:rsidR="000C3138" w:rsidRDefault="000C3138">
            <w:pPr>
              <w:jc w:val="center"/>
              <w:rPr>
                <w:rFonts w:ascii="仿宋_GB2312" w:eastAsia="仿宋_GB2312" w:hAnsi="黑体" w:cs="宋体"/>
                <w:color w:val="000000"/>
                <w:kern w:val="0"/>
                <w:sz w:val="30"/>
                <w:szCs w:val="30"/>
              </w:rPr>
            </w:pPr>
          </w:p>
        </w:tc>
        <w:tc>
          <w:tcPr>
            <w:tcW w:w="2268" w:type="dxa"/>
            <w:vAlign w:val="center"/>
          </w:tcPr>
          <w:p w:rsidR="000C3138" w:rsidRDefault="000C3138">
            <w:pPr>
              <w:jc w:val="center"/>
              <w:rPr>
                <w:rFonts w:ascii="仿宋_GB2312" w:eastAsia="仿宋_GB2312" w:hAnsi="黑体" w:cs="宋体"/>
                <w:color w:val="000000"/>
                <w:kern w:val="0"/>
                <w:sz w:val="30"/>
                <w:szCs w:val="30"/>
              </w:rPr>
            </w:pPr>
          </w:p>
        </w:tc>
        <w:tc>
          <w:tcPr>
            <w:tcW w:w="2851" w:type="dxa"/>
            <w:gridSpan w:val="2"/>
            <w:vAlign w:val="center"/>
          </w:tcPr>
          <w:p w:rsidR="000C3138" w:rsidRDefault="000C3138">
            <w:pPr>
              <w:jc w:val="center"/>
              <w:rPr>
                <w:rFonts w:ascii="仿宋_GB2312" w:eastAsia="仿宋_GB2312" w:hAnsi="黑体" w:cs="宋体"/>
                <w:color w:val="000000"/>
                <w:kern w:val="0"/>
                <w:sz w:val="30"/>
                <w:szCs w:val="30"/>
              </w:rPr>
            </w:pPr>
          </w:p>
        </w:tc>
      </w:tr>
      <w:tr w:rsidR="000C3138">
        <w:trPr>
          <w:trHeight w:val="545"/>
        </w:trPr>
        <w:tc>
          <w:tcPr>
            <w:tcW w:w="1951" w:type="dxa"/>
            <w:vMerge/>
            <w:vAlign w:val="center"/>
          </w:tcPr>
          <w:p w:rsidR="000C3138" w:rsidRDefault="000C3138">
            <w:pPr>
              <w:jc w:val="center"/>
              <w:rPr>
                <w:rFonts w:ascii="仿宋" w:eastAsia="仿宋" w:hAnsi="仿宋"/>
                <w:sz w:val="28"/>
                <w:szCs w:val="28"/>
              </w:rPr>
            </w:pPr>
          </w:p>
        </w:tc>
        <w:tc>
          <w:tcPr>
            <w:tcW w:w="851" w:type="dxa"/>
            <w:vAlign w:val="center"/>
          </w:tcPr>
          <w:p w:rsidR="000C3138" w:rsidRDefault="000C3138">
            <w:pPr>
              <w:jc w:val="center"/>
              <w:rPr>
                <w:rFonts w:ascii="仿宋" w:eastAsia="仿宋" w:hAnsi="仿宋"/>
                <w:sz w:val="28"/>
                <w:szCs w:val="28"/>
              </w:rPr>
            </w:pPr>
          </w:p>
        </w:tc>
        <w:tc>
          <w:tcPr>
            <w:tcW w:w="737" w:type="dxa"/>
            <w:vAlign w:val="center"/>
          </w:tcPr>
          <w:p w:rsidR="000C3138" w:rsidRDefault="000C3138">
            <w:pPr>
              <w:jc w:val="center"/>
              <w:rPr>
                <w:rFonts w:ascii="仿宋" w:eastAsia="仿宋" w:hAnsi="仿宋"/>
                <w:sz w:val="28"/>
                <w:szCs w:val="28"/>
              </w:rPr>
            </w:pPr>
          </w:p>
        </w:tc>
        <w:tc>
          <w:tcPr>
            <w:tcW w:w="745" w:type="dxa"/>
            <w:vAlign w:val="center"/>
          </w:tcPr>
          <w:p w:rsidR="000C3138" w:rsidRDefault="000C3138">
            <w:pPr>
              <w:jc w:val="center"/>
              <w:rPr>
                <w:rFonts w:ascii="仿宋" w:eastAsia="仿宋" w:hAnsi="仿宋"/>
                <w:sz w:val="28"/>
                <w:szCs w:val="28"/>
              </w:rPr>
            </w:pPr>
          </w:p>
        </w:tc>
        <w:tc>
          <w:tcPr>
            <w:tcW w:w="956" w:type="dxa"/>
            <w:vAlign w:val="center"/>
          </w:tcPr>
          <w:p w:rsidR="000C3138" w:rsidRDefault="000C3138">
            <w:pPr>
              <w:jc w:val="center"/>
              <w:rPr>
                <w:rFonts w:ascii="仿宋" w:eastAsia="仿宋" w:hAnsi="仿宋"/>
                <w:sz w:val="28"/>
                <w:szCs w:val="28"/>
              </w:rPr>
            </w:pPr>
          </w:p>
        </w:tc>
        <w:tc>
          <w:tcPr>
            <w:tcW w:w="2268" w:type="dxa"/>
            <w:vAlign w:val="center"/>
          </w:tcPr>
          <w:p w:rsidR="000C3138" w:rsidRDefault="000C3138">
            <w:pPr>
              <w:jc w:val="center"/>
              <w:rPr>
                <w:rFonts w:ascii="仿宋" w:eastAsia="仿宋" w:hAnsi="仿宋"/>
                <w:sz w:val="28"/>
                <w:szCs w:val="28"/>
              </w:rPr>
            </w:pPr>
          </w:p>
        </w:tc>
        <w:tc>
          <w:tcPr>
            <w:tcW w:w="2851" w:type="dxa"/>
            <w:gridSpan w:val="2"/>
            <w:vAlign w:val="center"/>
          </w:tcPr>
          <w:p w:rsidR="000C3138" w:rsidRDefault="000C3138">
            <w:pPr>
              <w:jc w:val="center"/>
              <w:rPr>
                <w:rFonts w:ascii="仿宋" w:eastAsia="仿宋" w:hAnsi="仿宋"/>
                <w:sz w:val="28"/>
                <w:szCs w:val="28"/>
              </w:rPr>
            </w:pPr>
          </w:p>
        </w:tc>
      </w:tr>
      <w:tr w:rsidR="000C3138">
        <w:trPr>
          <w:trHeight w:val="940"/>
        </w:trPr>
        <w:tc>
          <w:tcPr>
            <w:tcW w:w="1951" w:type="dxa"/>
            <w:vAlign w:val="center"/>
          </w:tcPr>
          <w:p w:rsidR="000C3138" w:rsidRDefault="00BC2171">
            <w:pP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建议与征询</w:t>
            </w:r>
          </w:p>
        </w:tc>
        <w:tc>
          <w:tcPr>
            <w:tcW w:w="8408" w:type="dxa"/>
            <w:gridSpan w:val="7"/>
            <w:vAlign w:val="center"/>
          </w:tcPr>
          <w:p w:rsidR="000C3138" w:rsidRDefault="00BC2171">
            <w:pP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对讲课议题的建议及发言材料：（可另附电子版发至报名邮箱）</w:t>
            </w:r>
          </w:p>
        </w:tc>
      </w:tr>
      <w:tr w:rsidR="000C3138">
        <w:trPr>
          <w:trHeight w:val="1710"/>
        </w:trPr>
        <w:tc>
          <w:tcPr>
            <w:tcW w:w="1951" w:type="dxa"/>
            <w:vAlign w:val="center"/>
          </w:tcPr>
          <w:p w:rsidR="000C3138" w:rsidRDefault="00BC2171">
            <w:pPr>
              <w:spacing w:line="36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汇款方式</w:t>
            </w:r>
          </w:p>
        </w:tc>
        <w:tc>
          <w:tcPr>
            <w:tcW w:w="8408" w:type="dxa"/>
            <w:gridSpan w:val="7"/>
            <w:vAlign w:val="center"/>
          </w:tcPr>
          <w:p w:rsidR="000C3138" w:rsidRDefault="00BC2171">
            <w:pPr>
              <w:spacing w:line="28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开户单位：北京铭仕轩教育咨询中心</w:t>
            </w:r>
          </w:p>
          <w:p w:rsidR="000C3138" w:rsidRDefault="000C3138">
            <w:pPr>
              <w:spacing w:line="280" w:lineRule="exact"/>
              <w:rPr>
                <w:rFonts w:ascii="仿宋_GB2312" w:eastAsia="仿宋_GB2312" w:hAnsi="黑体" w:cs="宋体"/>
                <w:color w:val="000000"/>
                <w:kern w:val="0"/>
                <w:sz w:val="30"/>
                <w:szCs w:val="30"/>
              </w:rPr>
            </w:pPr>
          </w:p>
          <w:p w:rsidR="000C3138" w:rsidRDefault="00BC2171">
            <w:pPr>
              <w:spacing w:line="28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开户银行：中国工商银行北京琉璃厂支行</w:t>
            </w:r>
          </w:p>
          <w:p w:rsidR="000C3138" w:rsidRDefault="000C3138">
            <w:pPr>
              <w:spacing w:line="280" w:lineRule="exact"/>
              <w:rPr>
                <w:rFonts w:ascii="仿宋_GB2312" w:eastAsia="仿宋_GB2312" w:hAnsi="黑体" w:cs="宋体"/>
                <w:color w:val="000000"/>
                <w:kern w:val="0"/>
                <w:sz w:val="30"/>
                <w:szCs w:val="30"/>
              </w:rPr>
            </w:pPr>
          </w:p>
          <w:p w:rsidR="000C3138" w:rsidRDefault="00BC2171">
            <w:pPr>
              <w:spacing w:line="28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账    号：0200 0080 0920 0037 401 </w:t>
            </w:r>
          </w:p>
        </w:tc>
      </w:tr>
      <w:tr w:rsidR="000C3138">
        <w:trPr>
          <w:trHeight w:val="1553"/>
        </w:trPr>
        <w:tc>
          <w:tcPr>
            <w:tcW w:w="1951" w:type="dxa"/>
            <w:vAlign w:val="center"/>
          </w:tcPr>
          <w:p w:rsidR="000C3138" w:rsidRDefault="00BC2171">
            <w:pPr>
              <w:spacing w:line="36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住宿要求</w:t>
            </w:r>
          </w:p>
        </w:tc>
        <w:tc>
          <w:tcPr>
            <w:tcW w:w="8408" w:type="dxa"/>
            <w:gridSpan w:val="7"/>
            <w:vAlign w:val="center"/>
          </w:tcPr>
          <w:p w:rsidR="002349CC" w:rsidRPr="002349CC" w:rsidRDefault="002349CC" w:rsidP="002349CC">
            <w:pPr>
              <w:spacing w:line="200" w:lineRule="exact"/>
              <w:rPr>
                <w:rFonts w:ascii="仿宋_GB2312" w:eastAsia="仿宋_GB2312" w:hAnsi="黑体" w:cs="宋体"/>
                <w:color w:val="000000"/>
                <w:kern w:val="0"/>
                <w:szCs w:val="21"/>
              </w:rPr>
            </w:pPr>
          </w:p>
          <w:p w:rsidR="000C3138" w:rsidRPr="00616751" w:rsidRDefault="00BC2171" w:rsidP="00616751">
            <w:pPr>
              <w:spacing w:line="280" w:lineRule="exact"/>
              <w:rPr>
                <w:rFonts w:ascii="仿宋_GB2312" w:eastAsia="仿宋_GB2312" w:hAnsi="黑体" w:cs="宋体"/>
                <w:color w:val="000000"/>
                <w:kern w:val="0"/>
                <w:sz w:val="30"/>
                <w:szCs w:val="30"/>
              </w:rPr>
            </w:pPr>
            <w:r w:rsidRPr="00616751">
              <w:rPr>
                <w:rFonts w:ascii="仿宋_GB2312" w:eastAsia="仿宋_GB2312" w:hAnsi="黑体" w:cs="宋体" w:hint="eastAsia"/>
                <w:color w:val="000000"/>
                <w:kern w:val="0"/>
                <w:sz w:val="30"/>
                <w:szCs w:val="30"/>
              </w:rPr>
              <w:t>会议地点：绍兴</w:t>
            </w:r>
          </w:p>
          <w:p w:rsidR="000C3138" w:rsidRPr="00616751" w:rsidRDefault="000C3138" w:rsidP="00616751">
            <w:pPr>
              <w:spacing w:line="280" w:lineRule="exact"/>
              <w:rPr>
                <w:rFonts w:ascii="仿宋_GB2312" w:eastAsia="仿宋_GB2312" w:hAnsi="黑体" w:cs="宋体"/>
                <w:color w:val="000000"/>
                <w:kern w:val="0"/>
                <w:sz w:val="30"/>
                <w:szCs w:val="30"/>
              </w:rPr>
            </w:pPr>
          </w:p>
          <w:p w:rsidR="000C3138" w:rsidRPr="00616751" w:rsidRDefault="00BC2171" w:rsidP="00616751">
            <w:pPr>
              <w:spacing w:line="280" w:lineRule="exact"/>
              <w:rPr>
                <w:rFonts w:ascii="仿宋_GB2312" w:eastAsia="仿宋_GB2312" w:hAnsi="黑体" w:cs="宋体"/>
                <w:color w:val="000000"/>
                <w:kern w:val="0"/>
                <w:sz w:val="30"/>
                <w:szCs w:val="30"/>
              </w:rPr>
            </w:pPr>
            <w:r w:rsidRPr="00616751">
              <w:rPr>
                <w:rFonts w:ascii="仿宋_GB2312" w:eastAsia="仿宋_GB2312" w:hAnsi="黑体" w:cs="宋体" w:hint="eastAsia"/>
                <w:color w:val="000000"/>
                <w:kern w:val="0"/>
                <w:sz w:val="30"/>
                <w:szCs w:val="30"/>
              </w:rPr>
              <w:t>若预定酒店，请注明：入住时间</w:t>
            </w:r>
            <w:r w:rsidRPr="00616751">
              <w:rPr>
                <w:rFonts w:ascii="仿宋_GB2312" w:eastAsia="仿宋_GB2312" w:hAnsi="黑体" w:cs="宋体"/>
                <w:color w:val="000000"/>
                <w:kern w:val="0"/>
                <w:sz w:val="30"/>
                <w:szCs w:val="30"/>
              </w:rPr>
              <w:t xml:space="preserve">           </w:t>
            </w:r>
            <w:r w:rsidRPr="00616751">
              <w:rPr>
                <w:rFonts w:ascii="仿宋_GB2312" w:eastAsia="仿宋_GB2312" w:hAnsi="黑体" w:cs="宋体" w:hint="eastAsia"/>
                <w:color w:val="000000"/>
                <w:kern w:val="0"/>
                <w:sz w:val="30"/>
                <w:szCs w:val="30"/>
              </w:rPr>
              <w:t>入住天数</w:t>
            </w:r>
            <w:r w:rsidRPr="00616751">
              <w:rPr>
                <w:rFonts w:ascii="仿宋_GB2312" w:eastAsia="仿宋_GB2312" w:hAnsi="黑体" w:cs="宋体"/>
                <w:color w:val="000000"/>
                <w:kern w:val="0"/>
                <w:sz w:val="30"/>
                <w:szCs w:val="30"/>
              </w:rPr>
              <w:t xml:space="preserve">         </w:t>
            </w:r>
          </w:p>
          <w:p w:rsidR="000C3138" w:rsidRPr="00616751" w:rsidRDefault="000C3138" w:rsidP="00616751">
            <w:pPr>
              <w:spacing w:line="280" w:lineRule="exact"/>
              <w:rPr>
                <w:rFonts w:ascii="仿宋_GB2312" w:eastAsia="仿宋_GB2312" w:hAnsi="黑体" w:cs="宋体"/>
                <w:color w:val="000000"/>
                <w:kern w:val="0"/>
                <w:sz w:val="30"/>
                <w:szCs w:val="30"/>
              </w:rPr>
            </w:pPr>
          </w:p>
          <w:p w:rsidR="000C3138" w:rsidRDefault="00BC2171" w:rsidP="00616751">
            <w:pPr>
              <w:spacing w:line="280" w:lineRule="exact"/>
              <w:rPr>
                <w:rFonts w:ascii="仿宋_GB2312" w:eastAsia="仿宋_GB2312" w:hAnsi="黑体" w:cs="宋体"/>
                <w:color w:val="000000"/>
                <w:kern w:val="0"/>
                <w:sz w:val="30"/>
                <w:szCs w:val="30"/>
              </w:rPr>
            </w:pPr>
            <w:r w:rsidRPr="00616751">
              <w:rPr>
                <w:rFonts w:ascii="仿宋_GB2312" w:eastAsia="仿宋_GB2312" w:hAnsi="黑体" w:cs="宋体" w:hint="eastAsia"/>
                <w:color w:val="000000"/>
                <w:kern w:val="0"/>
                <w:sz w:val="30"/>
                <w:szCs w:val="30"/>
              </w:rPr>
              <w:t>预定间数</w:t>
            </w:r>
            <w:r w:rsidRPr="00616751">
              <w:rPr>
                <w:rFonts w:ascii="仿宋_GB2312" w:eastAsia="仿宋_GB2312" w:hAnsi="黑体" w:cs="宋体"/>
                <w:color w:val="000000"/>
                <w:kern w:val="0"/>
                <w:sz w:val="30"/>
                <w:szCs w:val="30"/>
              </w:rPr>
              <w:t xml:space="preserve">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（预定双人间□</w:t>
            </w:r>
            <w:r>
              <w:rPr>
                <w:rFonts w:ascii="仿宋_GB2312" w:eastAsia="仿宋_GB2312" w:hAnsi="黑体" w:cs="宋体"/>
                <w:color w:val="000000"/>
                <w:kern w:val="0"/>
                <w:sz w:val="30"/>
                <w:szCs w:val="30"/>
              </w:rPr>
              <w:t>,</w:t>
            </w:r>
            <w:r>
              <w:rPr>
                <w:rFonts w:ascii="仿宋_GB2312" w:eastAsia="仿宋_GB2312" w:hAnsi="黑体" w:cs="宋体" w:hint="eastAsia"/>
                <w:color w:val="000000"/>
                <w:kern w:val="0"/>
                <w:sz w:val="30"/>
                <w:szCs w:val="30"/>
              </w:rPr>
              <w:t>单人间□，可否合住□）</w:t>
            </w:r>
          </w:p>
        </w:tc>
      </w:tr>
      <w:tr w:rsidR="000C3138" w:rsidTr="00BC2171">
        <w:trPr>
          <w:trHeight w:val="1419"/>
        </w:trPr>
        <w:tc>
          <w:tcPr>
            <w:tcW w:w="1951" w:type="dxa"/>
            <w:vAlign w:val="center"/>
          </w:tcPr>
          <w:p w:rsidR="000C3138" w:rsidRDefault="00BC2171">
            <w:pP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单位意见</w:t>
            </w:r>
          </w:p>
        </w:tc>
        <w:tc>
          <w:tcPr>
            <w:tcW w:w="8408" w:type="dxa"/>
            <w:gridSpan w:val="7"/>
            <w:vAlign w:val="center"/>
          </w:tcPr>
          <w:p w:rsidR="000C3138" w:rsidRDefault="000C3138">
            <w:pPr>
              <w:spacing w:line="320" w:lineRule="exact"/>
              <w:ind w:firstLineChars="150" w:firstLine="450"/>
              <w:jc w:val="left"/>
              <w:rPr>
                <w:rFonts w:ascii="仿宋_GB2312" w:eastAsia="仿宋_GB2312" w:hAnsi="黑体" w:cs="宋体"/>
                <w:color w:val="000000"/>
                <w:kern w:val="0"/>
                <w:sz w:val="30"/>
                <w:szCs w:val="30"/>
              </w:rPr>
            </w:pPr>
          </w:p>
          <w:p w:rsidR="000C3138" w:rsidRDefault="00BC2171" w:rsidP="00616751">
            <w:pPr>
              <w:spacing w:line="320" w:lineRule="exact"/>
              <w:ind w:firstLineChars="150" w:firstLine="4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我单位同意选派以上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位老师参加   月   日 《全国中小学校园安全教育管理者岗位能力培训</w:t>
            </w:r>
            <w:bookmarkStart w:id="1" w:name="_Hlk522801181"/>
            <w:r>
              <w:rPr>
                <w:rFonts w:ascii="仿宋_GB2312" w:eastAsia="仿宋_GB2312" w:hAnsi="黑体" w:cs="宋体" w:hint="eastAsia"/>
                <w:color w:val="000000"/>
                <w:kern w:val="0"/>
                <w:sz w:val="30"/>
                <w:szCs w:val="30"/>
              </w:rPr>
              <w:t xml:space="preserve">》              </w:t>
            </w:r>
          </w:p>
          <w:bookmarkEnd w:id="1"/>
          <w:p w:rsidR="000C3138" w:rsidRDefault="00BC2171">
            <w:pPr>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 xml:space="preserve"> 年   月   日           </w:t>
            </w:r>
          </w:p>
        </w:tc>
      </w:tr>
    </w:tbl>
    <w:p w:rsidR="000C3138" w:rsidRDefault="000C3138" w:rsidP="00BC2171"/>
    <w:sectPr w:rsidR="000C3138">
      <w:pgSz w:w="11906" w:h="16838"/>
      <w:pgMar w:top="1440" w:right="1418" w:bottom="1440"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fixed"/>
    <w:sig w:usb0="00000001" w:usb1="080E0000" w:usb2="00000010" w:usb3="00000000" w:csb0="00040000" w:csb1="00000000"/>
  </w:font>
  <w:font w:name="锐字云字库小标宋体1.0">
    <w:altName w:val="宋体"/>
    <w:charset w:val="86"/>
    <w:family w:val="auto"/>
    <w:pitch w:val="default"/>
    <w:sig w:usb0="00000000" w:usb1="00000000" w:usb2="00000000"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楷体">
    <w:altName w:val="楷体_GB2312"/>
    <w:charset w:val="86"/>
    <w:family w:val="modern"/>
    <w:pitch w:val="fixed"/>
    <w:sig w:usb0="800002BF" w:usb1="38CF7CFA" w:usb2="00000016" w:usb3="00000000" w:csb0="00040001" w:csb1="00000000"/>
  </w:font>
  <w:font w:name="仿宋">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0FC8"/>
    <w:multiLevelType w:val="multilevel"/>
    <w:tmpl w:val="18FB0FC8"/>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8D19E3"/>
    <w:multiLevelType w:val="multilevel"/>
    <w:tmpl w:val="238D19E3"/>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480A70"/>
    <w:rsid w:val="0001113E"/>
    <w:rsid w:val="000259B8"/>
    <w:rsid w:val="00040E09"/>
    <w:rsid w:val="00066B0B"/>
    <w:rsid w:val="00077F48"/>
    <w:rsid w:val="00083EA2"/>
    <w:rsid w:val="0009026B"/>
    <w:rsid w:val="000C3138"/>
    <w:rsid w:val="000E1F84"/>
    <w:rsid w:val="00102757"/>
    <w:rsid w:val="00112FB8"/>
    <w:rsid w:val="001216CD"/>
    <w:rsid w:val="00173F9B"/>
    <w:rsid w:val="001B3CD4"/>
    <w:rsid w:val="001C1DAA"/>
    <w:rsid w:val="001E09E1"/>
    <w:rsid w:val="001E6F85"/>
    <w:rsid w:val="0020090F"/>
    <w:rsid w:val="00214855"/>
    <w:rsid w:val="00225440"/>
    <w:rsid w:val="002349CC"/>
    <w:rsid w:val="002477F5"/>
    <w:rsid w:val="0026539C"/>
    <w:rsid w:val="00277D6C"/>
    <w:rsid w:val="002A5F8E"/>
    <w:rsid w:val="002C2155"/>
    <w:rsid w:val="002D3C89"/>
    <w:rsid w:val="002D64FB"/>
    <w:rsid w:val="00315FB7"/>
    <w:rsid w:val="00340BD1"/>
    <w:rsid w:val="00341596"/>
    <w:rsid w:val="00364FDF"/>
    <w:rsid w:val="00372AB1"/>
    <w:rsid w:val="003A570E"/>
    <w:rsid w:val="003D26EC"/>
    <w:rsid w:val="004701D4"/>
    <w:rsid w:val="004727B3"/>
    <w:rsid w:val="004812EA"/>
    <w:rsid w:val="00503BBC"/>
    <w:rsid w:val="00542ABD"/>
    <w:rsid w:val="0059566E"/>
    <w:rsid w:val="005C05FB"/>
    <w:rsid w:val="005C3888"/>
    <w:rsid w:val="005E4CC5"/>
    <w:rsid w:val="0061116E"/>
    <w:rsid w:val="00614A27"/>
    <w:rsid w:val="00616751"/>
    <w:rsid w:val="00626EAC"/>
    <w:rsid w:val="006349AA"/>
    <w:rsid w:val="00642AE3"/>
    <w:rsid w:val="0066279D"/>
    <w:rsid w:val="00672B35"/>
    <w:rsid w:val="006834B8"/>
    <w:rsid w:val="00684242"/>
    <w:rsid w:val="006E2C8E"/>
    <w:rsid w:val="006F078B"/>
    <w:rsid w:val="00724893"/>
    <w:rsid w:val="00730314"/>
    <w:rsid w:val="00761D56"/>
    <w:rsid w:val="007B4997"/>
    <w:rsid w:val="007D5970"/>
    <w:rsid w:val="007F6F58"/>
    <w:rsid w:val="00804258"/>
    <w:rsid w:val="00804DD0"/>
    <w:rsid w:val="00804E89"/>
    <w:rsid w:val="008619FF"/>
    <w:rsid w:val="00865F6C"/>
    <w:rsid w:val="008A0221"/>
    <w:rsid w:val="008B21D8"/>
    <w:rsid w:val="008C01A6"/>
    <w:rsid w:val="008E2DB3"/>
    <w:rsid w:val="00950956"/>
    <w:rsid w:val="00961C63"/>
    <w:rsid w:val="00997DB6"/>
    <w:rsid w:val="009A7E8D"/>
    <w:rsid w:val="009B6C03"/>
    <w:rsid w:val="009C630A"/>
    <w:rsid w:val="00A037B8"/>
    <w:rsid w:val="00A44324"/>
    <w:rsid w:val="00A45455"/>
    <w:rsid w:val="00A87D62"/>
    <w:rsid w:val="00A94CD8"/>
    <w:rsid w:val="00AD51AC"/>
    <w:rsid w:val="00AE417D"/>
    <w:rsid w:val="00B24F29"/>
    <w:rsid w:val="00B31274"/>
    <w:rsid w:val="00B34432"/>
    <w:rsid w:val="00B5521A"/>
    <w:rsid w:val="00B66C32"/>
    <w:rsid w:val="00B84608"/>
    <w:rsid w:val="00B86993"/>
    <w:rsid w:val="00BA4603"/>
    <w:rsid w:val="00BC2171"/>
    <w:rsid w:val="00BD5DB3"/>
    <w:rsid w:val="00C10DCB"/>
    <w:rsid w:val="00C26F6F"/>
    <w:rsid w:val="00C404C5"/>
    <w:rsid w:val="00C6550F"/>
    <w:rsid w:val="00C8041F"/>
    <w:rsid w:val="00C82828"/>
    <w:rsid w:val="00CB0B65"/>
    <w:rsid w:val="00CB3074"/>
    <w:rsid w:val="00CC0938"/>
    <w:rsid w:val="00CC7161"/>
    <w:rsid w:val="00CD27A8"/>
    <w:rsid w:val="00CD43CA"/>
    <w:rsid w:val="00CE0BE7"/>
    <w:rsid w:val="00CE62D3"/>
    <w:rsid w:val="00D003F1"/>
    <w:rsid w:val="00D26531"/>
    <w:rsid w:val="00D9624A"/>
    <w:rsid w:val="00DB56B7"/>
    <w:rsid w:val="00DC08D7"/>
    <w:rsid w:val="00DC5533"/>
    <w:rsid w:val="00DD15F8"/>
    <w:rsid w:val="00E447B7"/>
    <w:rsid w:val="00E65C8F"/>
    <w:rsid w:val="00E91D3B"/>
    <w:rsid w:val="00EA70BA"/>
    <w:rsid w:val="00ED1A5E"/>
    <w:rsid w:val="00EF3520"/>
    <w:rsid w:val="00F23AEF"/>
    <w:rsid w:val="00F4667D"/>
    <w:rsid w:val="00F62215"/>
    <w:rsid w:val="00F66DDF"/>
    <w:rsid w:val="00F704AB"/>
    <w:rsid w:val="00F724AE"/>
    <w:rsid w:val="00FC272A"/>
    <w:rsid w:val="00FC4948"/>
    <w:rsid w:val="00FD1031"/>
    <w:rsid w:val="00FE17AF"/>
    <w:rsid w:val="00FE48C5"/>
    <w:rsid w:val="00FE7353"/>
    <w:rsid w:val="02841C5F"/>
    <w:rsid w:val="02D06FFC"/>
    <w:rsid w:val="0351489D"/>
    <w:rsid w:val="041C6A65"/>
    <w:rsid w:val="048524C6"/>
    <w:rsid w:val="04E47E46"/>
    <w:rsid w:val="0D38628A"/>
    <w:rsid w:val="0ECE24CE"/>
    <w:rsid w:val="0ED211AF"/>
    <w:rsid w:val="0EF716A8"/>
    <w:rsid w:val="113735EC"/>
    <w:rsid w:val="14C61BD1"/>
    <w:rsid w:val="14DF7CCD"/>
    <w:rsid w:val="18502A64"/>
    <w:rsid w:val="18504556"/>
    <w:rsid w:val="18C45643"/>
    <w:rsid w:val="1A5918CF"/>
    <w:rsid w:val="1AC15F5A"/>
    <w:rsid w:val="1BE3534F"/>
    <w:rsid w:val="1C30329B"/>
    <w:rsid w:val="1DB67238"/>
    <w:rsid w:val="20C36E80"/>
    <w:rsid w:val="27AA5B78"/>
    <w:rsid w:val="288B0CA4"/>
    <w:rsid w:val="2A2501B6"/>
    <w:rsid w:val="2B16097D"/>
    <w:rsid w:val="2C52166B"/>
    <w:rsid w:val="2CFF67BE"/>
    <w:rsid w:val="2DF45797"/>
    <w:rsid w:val="2E895769"/>
    <w:rsid w:val="2FD13502"/>
    <w:rsid w:val="31262023"/>
    <w:rsid w:val="365D06D1"/>
    <w:rsid w:val="36602DC6"/>
    <w:rsid w:val="3B655028"/>
    <w:rsid w:val="3C123B54"/>
    <w:rsid w:val="3DF60B68"/>
    <w:rsid w:val="40C26FC2"/>
    <w:rsid w:val="41BB6935"/>
    <w:rsid w:val="43480A70"/>
    <w:rsid w:val="43D44081"/>
    <w:rsid w:val="44413308"/>
    <w:rsid w:val="447373AB"/>
    <w:rsid w:val="45F60C8B"/>
    <w:rsid w:val="48B90DE6"/>
    <w:rsid w:val="4AD60CBE"/>
    <w:rsid w:val="4E5F21B4"/>
    <w:rsid w:val="4FF764BD"/>
    <w:rsid w:val="54772DFE"/>
    <w:rsid w:val="560E10BF"/>
    <w:rsid w:val="566D15F7"/>
    <w:rsid w:val="589032A7"/>
    <w:rsid w:val="5C0C416F"/>
    <w:rsid w:val="61FB47A2"/>
    <w:rsid w:val="64EF49FD"/>
    <w:rsid w:val="64FF6E2B"/>
    <w:rsid w:val="68094975"/>
    <w:rsid w:val="69460B93"/>
    <w:rsid w:val="6D6E0CCA"/>
    <w:rsid w:val="6DFB285B"/>
    <w:rsid w:val="70515E3F"/>
    <w:rsid w:val="726D124A"/>
    <w:rsid w:val="7915736C"/>
    <w:rsid w:val="79537F62"/>
    <w:rsid w:val="7A3F4AAB"/>
    <w:rsid w:val="7A4A6232"/>
    <w:rsid w:val="7A84107B"/>
    <w:rsid w:val="7C36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90674D"/>
  <w15:docId w15:val="{B65684F9-BE86-4B4F-A091-96577B9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0"/>
    <w:qFormat/>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 w:type="paragraph" w:customStyle="1" w:styleId="11">
    <w:name w:val="列出段落1"/>
    <w:basedOn w:val="a"/>
    <w:uiPriority w:val="99"/>
    <w:qFormat/>
    <w:pPr>
      <w:ind w:firstLineChars="200" w:firstLine="420"/>
    </w:pPr>
  </w:style>
  <w:style w:type="paragraph" w:customStyle="1" w:styleId="12">
    <w:name w:val="列表段落1"/>
    <w:basedOn w:val="a"/>
    <w:uiPriority w:val="99"/>
    <w:qFormat/>
    <w:pPr>
      <w:ind w:firstLineChars="200" w:firstLine="420"/>
    </w:p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sk-title">
    <w:name w:val="ask-title"/>
    <w:basedOn w:val="a0"/>
    <w:qFormat/>
  </w:style>
  <w:style w:type="character" w:customStyle="1" w:styleId="a6">
    <w:name w:val="页眉 字符"/>
    <w:basedOn w:val="a0"/>
    <w:link w:val="a5"/>
    <w:rPr>
      <w:rFonts w:ascii="Calibri" w:hAnsi="Calibri"/>
      <w:kern w:val="2"/>
      <w:sz w:val="18"/>
      <w:szCs w:val="18"/>
    </w:rPr>
  </w:style>
  <w:style w:type="character" w:customStyle="1" w:styleId="a4">
    <w:name w:val="页脚 字符"/>
    <w:basedOn w:val="a0"/>
    <w:link w:val="a3"/>
    <w:rPr>
      <w:rFonts w:ascii="Calibri" w:hAnsi="Calibri"/>
      <w:kern w:val="2"/>
      <w:sz w:val="18"/>
      <w:szCs w:val="18"/>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4BC11-C351-4D11-861E-2702DF9B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yuangong3</dc:creator>
  <cp:lastModifiedBy>王薇</cp:lastModifiedBy>
  <cp:revision>8</cp:revision>
  <cp:lastPrinted>2017-02-10T02:56:00Z</cp:lastPrinted>
  <dcterms:created xsi:type="dcterms:W3CDTF">2019-02-21T05:40:00Z</dcterms:created>
  <dcterms:modified xsi:type="dcterms:W3CDTF">2019-02-21T06:17:00Z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